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FreeSans" w:hAnsi="FreeSans"/>
          <w:b/>
          <w:color w:val="00000A"/>
          <w:kern w:val="2"/>
          <w:sz w:val="18"/>
          <w:lang w:val="pt-BR" w:eastAsia="hi-IN"/>
        </w:rPr>
        <w:t>FORMULÁRIO DE DESCREDENCIAMENTO DOCENTE</w:t>
      </w:r>
      <w:r>
        <w:rPr>
          <w:rStyle w:val="Ncoradanotaderodap"/>
          <w:rFonts w:eastAsia="FreeSans" w:cs="FreeSans" w:ascii="FreeSans" w:hAnsi="FreeSans"/>
          <w:b/>
          <w:color w:val="00000A"/>
          <w:kern w:val="2"/>
          <w:sz w:val="18"/>
          <w:lang w:val="pt-BR" w:eastAsia="hi-IN"/>
        </w:rPr>
        <w:footnoteReference w:id="2"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FreeSans" w:hAnsi="FreeSans"/>
          <w:b w:val="false"/>
          <w:color w:val="00000A"/>
          <w:kern w:val="2"/>
          <w:sz w:val="18"/>
          <w:lang w:val="pt-BR" w:eastAsia="hi-IN"/>
        </w:rPr>
        <w:t xml:space="preserve">(enviar formulário assinado para o correio eletrônico </w:t>
      </w:r>
      <w:hyperlink r:id="rId2">
        <w:r>
          <w:rPr>
            <w:rStyle w:val="LinkdaInternet"/>
            <w:rFonts w:eastAsia="FreeSans" w:cs="FreeSans" w:ascii="FreeSans" w:hAnsi="FreeSans"/>
            <w:b w:val="false"/>
            <w:color w:val="000080"/>
            <w:kern w:val="2"/>
            <w:sz w:val="18"/>
            <w:u w:val="single"/>
            <w:lang w:val="zxx" w:eastAsia="zxx"/>
          </w:rPr>
          <w:t>mestrado.biociencias@unila.edu.br</w:t>
        </w:r>
      </w:hyperlink>
      <w:r>
        <w:rPr>
          <w:rFonts w:eastAsia="FreeSans" w:cs="FreeSans" w:ascii="FreeSans" w:hAnsi="FreeSans"/>
          <w:b w:val="false"/>
          <w:color w:val="00000A"/>
          <w:kern w:val="2"/>
          <w:sz w:val="18"/>
          <w:lang w:val="pt-BR" w:eastAsia="hi-IN"/>
        </w:rPr>
        <w:t xml:space="preserve"> em arquivo eletrônico, formato extensão .pdf)</w:t>
      </w:r>
    </w:p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b/>
          <w:b/>
          <w:color w:val="00000A"/>
          <w:kern w:val="2"/>
          <w:sz w:val="18"/>
          <w:lang w:val="pt-BR" w:eastAsia="hi-IN"/>
        </w:rPr>
      </w:pPr>
      <w:r>
        <w:rPr>
          <w:rFonts w:eastAsia="FreeSans" w:cs="FreeSans" w:ascii="FreeSans" w:hAnsi="FreeSans"/>
          <w:b/>
          <w:color w:val="00000A"/>
          <w:kern w:val="2"/>
          <w:sz w:val="18"/>
          <w:lang w:val="pt-BR" w:eastAsia="hi-IN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color w:val="00000A"/>
          <w:kern w:val="2"/>
          <w:sz w:val="18"/>
          <w:lang w:val="pt-BR" w:eastAsia="ar-SA"/>
        </w:rPr>
      </w:pPr>
      <w:r>
        <w:rPr>
          <w:rFonts w:eastAsia="FreeSans" w:cs="FreeSans" w:ascii="FreeSans" w:hAnsi="FreeSans"/>
          <w:b/>
          <w:color w:val="00000A"/>
          <w:kern w:val="2"/>
          <w:sz w:val="18"/>
          <w:lang w:val="pt-BR" w:eastAsia="ar-SA"/>
        </w:rPr>
        <w:t>Nome completo: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 w:val="false"/>
          <w:b w:val="false"/>
          <w:color w:val="00000A"/>
          <w:kern w:val="2"/>
          <w:sz w:val="20"/>
          <w:lang w:val="pt-BR" w:eastAsia="ar-SA"/>
        </w:rPr>
      </w:pPr>
      <w:r>
        <w:rPr>
          <w:rFonts w:eastAsia="FreeSans" w:cs="FreeSans" w:ascii="FreeSans" w:hAnsi="FreeSans"/>
          <w:b w:val="false"/>
          <w:color w:val="00000A"/>
          <w:kern w:val="2"/>
          <w:sz w:val="20"/>
          <w:lang w:val="pt-BR" w:eastAsia="ar-SA"/>
        </w:rPr>
      </w:r>
    </w:p>
    <w:p>
      <w:pPr>
        <w:pStyle w:val="Normal"/>
        <w:spacing w:lineRule="auto" w:line="240"/>
        <w:rPr/>
      </w:pPr>
      <w:r>
        <w:rPr>
          <w:rFonts w:eastAsia="FreeSans" w:cs="FreeSans" w:ascii="FreeSans" w:hAnsi="FreeSans"/>
          <w:b/>
          <w:color w:val="000000"/>
          <w:kern w:val="2"/>
          <w:sz w:val="20"/>
          <w:lang w:val="pt-BR" w:eastAsia="hi-IN"/>
        </w:rPr>
        <w:t>Justificativa para desligamento do Programa</w:t>
      </w:r>
      <w:r>
        <w:rPr>
          <w:rFonts w:eastAsia="FreeSans" w:cs="FreeSans" w:ascii="FreeSans" w:hAnsi="FreeSans"/>
          <w:b w:val="false"/>
          <w:color w:val="000000"/>
          <w:kern w:val="2"/>
          <w:sz w:val="20"/>
          <w:lang w:val="pt-BR" w:eastAsia="hi-IN"/>
        </w:rPr>
        <w:t>: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FreeSans" w:hAnsi="FreeSans"/>
                <w:b w:val="false"/>
                <w:sz w:val="20"/>
              </w:rPr>
            </w:r>
          </w:p>
          <w:p>
            <w:pPr>
              <w:pStyle w:val="Contedodatabela"/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FreeSans" w:hAnsi="FreeSans"/>
                <w:b w:val="false"/>
                <w:sz w:val="20"/>
              </w:rPr>
            </w:r>
          </w:p>
          <w:p>
            <w:pPr>
              <w:pStyle w:val="Contedodatabela"/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FreeSans" w:hAnsi="FreeSans"/>
                <w:b w:val="false"/>
                <w:sz w:val="20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color w:val="00000A"/>
          <w:kern w:val="2"/>
          <w:sz w:val="18"/>
          <w:lang w:val="pt-BR" w:eastAsia="hi-IN"/>
        </w:rPr>
      </w:pPr>
      <w:r>
        <w:rPr>
          <w:rFonts w:eastAsia="FreeSans" w:cs="FreeSans" w:ascii="FreeSans" w:hAnsi="FreeSans"/>
          <w:color w:val="00000A"/>
          <w:kern w:val="2"/>
          <w:sz w:val="18"/>
          <w:lang w:val="pt-BR" w:eastAsia="hi-IN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color w:val="00000A"/>
          <w:kern w:val="2"/>
          <w:sz w:val="18"/>
          <w:lang w:val="pt-BR" w:eastAsia="ar-SA"/>
        </w:rPr>
      </w:pPr>
      <w:r>
        <w:rPr>
          <w:rFonts w:eastAsia="FreeSans" w:cs="FreeSans" w:ascii="FreeSans" w:hAnsi="FreeSans"/>
          <w:b/>
          <w:color w:val="00000A"/>
          <w:kern w:val="2"/>
          <w:sz w:val="18"/>
          <w:lang w:val="pt-BR" w:eastAsia="ar-SA"/>
        </w:rPr>
        <w:t>Credenciamento atual: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 w:before="0" w:after="0"/>
              <w:ind w:left="0" w:right="0" w:hanging="0"/>
              <w:rPr/>
            </w:pPr>
            <w:r>
              <w:rPr>
                <w:rFonts w:eastAsia="FreeSans" w:cs="FreeSans" w:ascii="FreeSans" w:hAnsi="FreeSans"/>
                <w:sz w:val="18"/>
              </w:rPr>
              <w:t xml:space="preserve">(   ) </w:t>
            </w:r>
            <w:bookmarkStart w:id="0" w:name="__DdeLink__1088_1464328767"/>
            <w:r>
              <w:rPr>
                <w:rFonts w:eastAsia="FreeSans" w:cs="FreeSans" w:ascii="FreeSans" w:hAnsi="FreeSans"/>
                <w:sz w:val="18"/>
              </w:rPr>
              <w:t xml:space="preserve">docente </w:t>
            </w:r>
            <w:bookmarkEnd w:id="0"/>
            <w:r>
              <w:rPr>
                <w:rFonts w:eastAsia="FreeSans" w:cs="FreeSans" w:ascii="FreeSans" w:hAnsi="FreeSans"/>
                <w:sz w:val="18"/>
              </w:rPr>
              <w:t>permanente</w:t>
            </w:r>
          </w:p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docente colaborador</w:t>
            </w:r>
          </w:p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docente visitante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color w:val="00000A"/>
          <w:kern w:val="2"/>
          <w:sz w:val="18"/>
          <w:highlight w:val="yellow"/>
          <w:lang w:val="pt-BR" w:eastAsia="ar-SA"/>
        </w:rPr>
      </w:pPr>
      <w:r>
        <w:rPr>
          <w:rFonts w:eastAsia="FreeSans" w:cs="FreeSans" w:ascii="FreeSans" w:hAnsi="FreeSans"/>
          <w:b/>
          <w:color w:val="00000A"/>
          <w:kern w:val="2"/>
          <w:sz w:val="18"/>
          <w:highlight w:val="yellow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  <w:color w:val="00000A"/>
          <w:spacing w:val="-5"/>
          <w:kern w:val="2"/>
          <w:sz w:val="18"/>
          <w:lang w:val="pt-BR" w:eastAsia="ar-SA"/>
        </w:rPr>
        <w:t>Bolsas dispon</w:t>
      </w:r>
      <w:r>
        <w:rPr>
          <w:rFonts w:eastAsia="FreeSans" w:cs="FreeSans" w:ascii="FreeSans" w:hAnsi="FreeSans"/>
          <w:b/>
          <w:color w:val="00000A"/>
          <w:spacing w:val="-5"/>
          <w:kern w:val="2"/>
          <w:sz w:val="18"/>
          <w:lang w:val="pt-BR" w:eastAsia="ar-SA"/>
        </w:rPr>
        <w:t xml:space="preserve">ibilizadas </w:t>
      </w:r>
      <w:r>
        <w:rPr>
          <w:rFonts w:eastAsia="FreeSans" w:cs="FreeSans" w:ascii="FreeSans" w:hAnsi="FreeSans"/>
          <w:b/>
          <w:color w:val="00000A"/>
          <w:spacing w:val="-5"/>
          <w:kern w:val="2"/>
          <w:sz w:val="18"/>
          <w:lang w:val="pt-BR" w:eastAsia="ar-SA"/>
        </w:rPr>
        <w:t xml:space="preserve">aos estudantes do </w:t>
      </w:r>
      <w:r>
        <w:rPr>
          <w:rFonts w:eastAsia="FreeSans" w:cs="FreeSans" w:ascii="FreeSans" w:hAnsi="FreeSans"/>
          <w:b/>
          <w:color w:val="000000"/>
          <w:spacing w:val="-5"/>
          <w:kern w:val="2"/>
          <w:sz w:val="18"/>
          <w:lang w:val="pt-BR" w:eastAsia="ar-SA"/>
        </w:rPr>
        <w:t>Programa de Pós-Graduação em Biociências (PPG-BC), caso houver: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Sim</w:t>
            </w:r>
          </w:p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Não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Quantidade de bolsas: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Modalidade de bolsa: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Instituição financiadora: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Título do projeto de pesquisa financiado: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Mês/ano de início de financiamento da bolsa/projeto: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Mês/ano de término de financiamento da bolsa/projeto:</w:t>
            </w:r>
          </w:p>
        </w:tc>
      </w:tr>
    </w:tbl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Local e data: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jc w:val="both"/>
        <w:rPr>
          <w:rFonts w:ascii="Arial" w:hAnsi="Arial" w:eastAsia="FreeSans" w:cs="FreeSans"/>
          <w:b/>
          <w:b/>
          <w:color w:val="00000A"/>
          <w:kern w:val="2"/>
          <w:sz w:val="18"/>
          <w:szCs w:val="18"/>
          <w:highlight w:val="yellow"/>
          <w:lang w:val="pt-BR" w:eastAsia="ar-SA"/>
        </w:rPr>
      </w:pPr>
      <w:r>
        <w:rPr>
          <w:rFonts w:eastAsia="FreeSans" w:cs="FreeSans" w:ascii="Arial" w:hAnsi="Arial"/>
          <w:b/>
          <w:color w:val="00000A"/>
          <w:kern w:val="2"/>
          <w:sz w:val="18"/>
          <w:szCs w:val="18"/>
          <w:highlight w:val="yellow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  <w:color w:val="00000A"/>
          <w:kern w:val="2"/>
          <w:sz w:val="18"/>
          <w:lang w:val="pt-BR" w:eastAsia="ar-SA"/>
        </w:rPr>
        <w:t xml:space="preserve">Assinatura do(a) </w:t>
      </w:r>
      <w:r>
        <w:rPr>
          <w:rFonts w:eastAsia="FreeSans" w:cs="FreeSans" w:ascii="FreeSans" w:hAnsi="FreeSans"/>
          <w:b/>
          <w:color w:val="00000A"/>
          <w:spacing w:val="-7"/>
          <w:kern w:val="2"/>
          <w:sz w:val="18"/>
          <w:lang w:val="pt-BR" w:eastAsia="ar-SA"/>
        </w:rPr>
        <w:t>docente</w:t>
      </w:r>
      <w:r>
        <w:rPr>
          <w:rFonts w:eastAsia="FreeSans" w:cs="FreeSans" w:ascii="FreeSans" w:hAnsi="FreeSans"/>
          <w:color w:val="00000A"/>
          <w:kern w:val="2"/>
          <w:sz w:val="18"/>
          <w:lang w:val="pt-BR" w:eastAsia="ar-SA"/>
        </w:rPr>
        <w:t>: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18"/>
                <w:highlight w:val="yellow"/>
              </w:rPr>
            </w:pPr>
            <w:r>
              <w:rPr>
                <w:rFonts w:eastAsia="FreeSans" w:cs="FreeSans" w:ascii="FreeSans" w:hAnsi="FreeSans"/>
                <w:sz w:val="18"/>
                <w:highlight w:val="yellow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567" w:top="1191" w:footer="567" w:bottom="152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/>
    </w:pPr>
    <w:r>
      <w:rPr>
        <w:rStyle w:val="Nfaseforte"/>
        <w:rFonts w:eastAsia="FreeSans" w:cs="FreeSans" w:ascii="FreeSans" w:hAnsi="FreeSans"/>
        <w:b/>
        <w:color w:val="00000A"/>
        <w:kern w:val="2"/>
        <w:sz w:val="14"/>
        <w:lang w:val="pt-BR" w:eastAsia="ar-SA"/>
      </w:rPr>
      <w:t xml:space="preserve">Endereço para correspondência: 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color w:val="00000A"/>
        <w:kern w:val="2"/>
        <w:sz w:val="14"/>
        <w:lang w:val="pt-BR" w:eastAsia="en-US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color w:val="00000A"/>
        <w:kern w:val="2"/>
        <w:sz w:val="14"/>
        <w:lang w:val="pt-BR" w:eastAsia="en-US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en-US"/>
      </w:rPr>
      <w:t>Foz do Iguaçu, Estado do Paraná, Brasil, CEP nº. 85.870-901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/>
    </w:pPr>
    <w:r>
      <w:rPr>
        <w:rStyle w:val="Nfaseforte"/>
        <w:rFonts w:eastAsia="FreeSans" w:cs="FreeSans" w:ascii="FreeSans" w:hAnsi="FreeSans"/>
        <w:b w:val="false"/>
        <w:color w:val="00000A"/>
        <w:kern w:val="2"/>
        <w:sz w:val="14"/>
        <w:lang w:val="pt-BR" w:eastAsia="ar-SA"/>
      </w:rPr>
      <w:t>Correio eletrônico</w:t>
    </w:r>
    <w:r>
      <w:rPr>
        <w:rFonts w:eastAsia="FreeSans" w:cs="FreeSans" w:ascii="FreeSans" w:hAnsi="FreeSans"/>
        <w:b w:val="false"/>
        <w:color w:val="00000A"/>
        <w:kern w:val="2"/>
        <w:sz w:val="14"/>
        <w:lang w:val="pt-BR" w:eastAsia="ar-SA"/>
      </w:rPr>
      <w:t xml:space="preserve">: </w:t>
    </w:r>
    <w:hyperlink r:id="rId1">
      <w:r>
        <w:rPr>
          <w:rStyle w:val="LinkdaInternet"/>
          <w:rFonts w:eastAsia="FreeSans" w:cs="FreeSans" w:ascii="FreeSans" w:hAnsi="FreeSans"/>
          <w:b w:val="false"/>
          <w:color w:val="000080"/>
          <w:kern w:val="2"/>
          <w:sz w:val="14"/>
          <w:u w:val="single"/>
          <w:lang w:val="pt-BR" w:eastAsia="zxx"/>
        </w:rPr>
        <w:t>mestrado.biociencias@unila.edu.br</w:t>
      </w:r>
    </w:hyperlink>
    <w:r>
      <w:rPr>
        <w:rFonts w:eastAsia="FreeSans" w:cs="FreeSans" w:ascii="FreeSans" w:hAnsi="FreeSans"/>
        <w:b w:val="false"/>
        <w:color w:val="00000A"/>
        <w:kern w:val="2"/>
        <w:sz w:val="14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color w:val="00000A"/>
        <w:kern w:val="2"/>
        <w:sz w:val="14"/>
        <w:lang w:val="pt-BR" w:eastAsia="ar-SA"/>
      </w:rPr>
      <w:t>Telefone</w:t>
    </w:r>
    <w:r>
      <w:rPr>
        <w:rFonts w:eastAsia="FreeSans" w:cs="FreeSans" w:ascii="FreeSans" w:hAnsi="FreeSans"/>
        <w:b w:val="false"/>
        <w:color w:val="00000A"/>
        <w:kern w:val="2"/>
        <w:sz w:val="14"/>
        <w:lang w:val="pt-BR" w:eastAsia="ar-SA"/>
      </w:rPr>
      <w:t>: +55 (45) 3529-27</w:t>
    </w:r>
    <w:r>
      <w:rPr>
        <w:rFonts w:eastAsia="FreeSans" w:cs="FreeSans" w:ascii="FreeSans" w:hAnsi="FreeSans"/>
        <w:color w:val="00000A"/>
        <w:kern w:val="2"/>
        <w:sz w:val="14"/>
        <w:lang w:val="pt-BR" w:eastAsia="ar-SA"/>
      </w:rPr>
      <w:t>62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>
          <w:rFonts w:ascii="Arial" w:hAnsi="Arial"/>
          <w:sz w:val="14"/>
          <w:szCs w:val="14"/>
        </w:rPr>
      </w:pPr>
      <w:r>
        <w:rPr>
          <w:rFonts w:eastAsia="FreeSans" w:ascii="Arial" w:hAnsi="Arial"/>
          <w:b/>
          <w:color w:val="00000A"/>
          <w:kern w:val="2"/>
          <w:sz w:val="14"/>
          <w:szCs w:val="14"/>
          <w:lang w:val="pt-BR" w:eastAsia="hi-IN"/>
        </w:rPr>
        <w:footnoteRef/>
        <w:tab/>
      </w:r>
      <w:r>
        <w:rPr>
          <w:rFonts w:eastAsia="FreeSans" w:ascii="Arial" w:hAnsi="Arial"/>
          <w:b w:val="false"/>
          <w:color w:val="00000A"/>
          <w:kern w:val="2"/>
          <w:sz w:val="14"/>
          <w:szCs w:val="14"/>
          <w:lang w:val="pt-BR" w:eastAsia="hi-IN"/>
        </w:rPr>
        <w:t xml:space="preserve">As </w:t>
      </w:r>
      <w:bookmarkStart w:id="1" w:name="__DdeLink__3822_2058842080"/>
      <w:r>
        <w:rPr>
          <w:rFonts w:eastAsia="FreeSans" w:ascii="Arial" w:hAnsi="Arial"/>
          <w:b w:val="false"/>
          <w:color w:val="00000A"/>
          <w:kern w:val="2"/>
          <w:sz w:val="14"/>
          <w:szCs w:val="14"/>
          <w:lang w:val="pt-BR" w:eastAsia="hi-IN"/>
        </w:rPr>
        <w:t>informações e dados requeridos são necessários para descredenciar o docente do Programa na Plataforma Sucupira da CAPES e</w:t>
      </w:r>
      <w:r>
        <w:rPr>
          <w:rFonts w:eastAsia="FreeSans" w:ascii="Arial" w:hAnsi="Arial"/>
          <w:color w:val="00000A"/>
          <w:kern w:val="2"/>
          <w:sz w:val="14"/>
          <w:szCs w:val="14"/>
          <w:lang w:val="pt-BR" w:eastAsia="hi-IN"/>
        </w:rPr>
        <w:t xml:space="preserve"> no Sistema Integrado de Gestão de Atividades Acadêmicas (SIGAA) da UNILA</w:t>
      </w:r>
      <w:bookmarkEnd w:id="1"/>
      <w:r>
        <w:rPr>
          <w:rFonts w:eastAsia="FreeSans" w:ascii="Arial" w:hAnsi="Arial"/>
          <w:color w:val="00000A"/>
          <w:kern w:val="2"/>
          <w:sz w:val="14"/>
          <w:szCs w:val="14"/>
          <w:lang w:val="pt-BR" w:eastAsia="hi-IN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M</w:t>
    </w: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INISTÉRIO DA EDUCAÇÃO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92405"/>
              <wp:effectExtent l="0" t="0" r="0" b="0"/>
              <wp:wrapTopAndBottom/>
              <wp:docPr id="1" name="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92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26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26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5.1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26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26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92405"/>
              <wp:effectExtent l="0" t="0" r="0" b="0"/>
              <wp:wrapTopAndBottom/>
              <wp:docPr id="2" name="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92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26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26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5.1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26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26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32715"/>
              <wp:effectExtent l="0" t="0" r="0" b="0"/>
              <wp:wrapTopAndBottom/>
              <wp:docPr id="3" name="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327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0.4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32715"/>
              <wp:effectExtent l="0" t="0" r="0" b="0"/>
              <wp:wrapTopAndBottom/>
              <wp:docPr id="4" name="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327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0.4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32715"/>
              <wp:effectExtent l="0" t="0" r="0" b="0"/>
              <wp:wrapTopAndBottom/>
              <wp:docPr id="5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327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0.4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32715"/>
              <wp:effectExtent l="0" t="0" r="0" b="0"/>
              <wp:wrapTopAndBottom/>
              <wp:docPr id="6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327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0.4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32715"/>
              <wp:effectExtent l="0" t="0" r="0" b="0"/>
              <wp:wrapTopAndBottom/>
              <wp:docPr id="7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327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Ttulo2"/>
                            <w:widowControl w:val="false"/>
                            <w:tabs>
                              <w:tab w:val="left" w:pos="0" w:leader="none"/>
                              <w:tab w:val="right" w:pos="936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0" w:right="0" w:hanging="0"/>
                            <w:jc w:val="center"/>
                            <w:rPr>
                              <w:rFonts w:ascii="Trebuchet MS" w:hAnsi="Trebuchet MS" w:eastAsia="Liberation Serif"/>
                              <w:b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pPr>
                          <w:r>
                            <w:rPr>
                              <w:rFonts w:eastAsia="Liberation Serif"/>
                              <w:b/>
                              <w:color w:val="00000A"/>
                              <w:kern w:val="2"/>
                              <w:sz w:val="18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0.4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Ttulo2"/>
                      <w:widowControl w:val="false"/>
                      <w:tabs>
                        <w:tab w:val="left" w:pos="0" w:leader="none"/>
                        <w:tab w:val="right" w:pos="936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0" w:right="0" w:hanging="0"/>
                      <w:jc w:val="center"/>
                      <w:rPr>
                        <w:rFonts w:ascii="Trebuchet MS" w:hAnsi="Trebuchet MS" w:eastAsia="Liberation Serif"/>
                        <w:b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pPr>
                    <w:r>
                      <w:rPr>
                        <w:rFonts w:eastAsia="Liberation Serif"/>
                        <w:b/>
                        <w:color w:val="00000A"/>
                        <w:kern w:val="2"/>
                        <w:sz w:val="18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  <w:t>PROGRAMA DE PÓS-GRADUAÇÃO EM BIOCIÊNCIAS</w:t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18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18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A"/>
      <w:kern w:val="2"/>
      <w:sz w:val="22"/>
      <w:szCs w:val="24"/>
      <w:lang w:val="pt-BR" w:eastAsia="hi-IN" w:bidi="hi-IN"/>
    </w:rPr>
  </w:style>
  <w:style w:type="paragraph" w:styleId="Ttulo2">
    <w:name w:val="Heading 2"/>
    <w:basedOn w:val="Normal"/>
    <w:qFormat/>
    <w:pPr>
      <w:widowControl w:val="false"/>
      <w:suppressAutoHyphens w:val="true"/>
      <w:bidi w:val="0"/>
      <w:spacing w:lineRule="auto" w:line="276" w:before="200" w:after="0"/>
      <w:jc w:val="left"/>
    </w:pPr>
    <w:rPr>
      <w:rFonts w:ascii="Trebuchet MS" w:hAnsi="Trebuchet MS" w:eastAsia="Liberation Serif"/>
      <w:b/>
      <w:color w:val="00000A"/>
      <w:kern w:val="2"/>
      <w:sz w:val="26"/>
      <w:lang w:val="pt-BR"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Nfase">
    <w:name w:val="Ênfase"/>
    <w:qFormat/>
    <w:rPr>
      <w:i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Liberation Serif"/>
      <w:color w:val="00000A"/>
      <w:kern w:val="2"/>
      <w:sz w:val="28"/>
      <w:lang w:val="pt-BR" w:eastAsia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Liberation Serif"/>
      <w:color w:val="00000A"/>
      <w:kern w:val="2"/>
      <w:sz w:val="20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Liberation Serif"/>
      <w:color w:val="00000A"/>
      <w:kern w:val="2"/>
      <w:sz w:val="20"/>
      <w:lang w:val="pt-BR" w:eastAsia="ar-SA"/>
    </w:rPr>
  </w:style>
  <w:style w:type="paragraph" w:styleId="Legenda">
    <w:name w:val="Caption"/>
    <w:basedOn w:val="Normal"/>
    <w:qFormat/>
    <w:pPr>
      <w:widowControl w:val="false"/>
      <w:suppressAutoHyphens w:val="true"/>
      <w:bidi w:val="0"/>
      <w:spacing w:lineRule="auto" w:line="240" w:before="120" w:after="120"/>
      <w:jc w:val="left"/>
    </w:pPr>
    <w:rPr>
      <w:rFonts w:ascii="Calibri" w:hAnsi="Calibri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Liberation Serif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 w:val="false"/>
      <w:suppressAutoHyphens w:val="true"/>
      <w:bidi w:val="0"/>
      <w:spacing w:lineRule="auto" w:line="240" w:before="240" w:after="120"/>
      <w:jc w:val="center"/>
    </w:pPr>
    <w:rPr>
      <w:rFonts w:ascii="Liberation Sans" w:hAnsi="Liberation Sans" w:eastAsia="Liberation Serif"/>
      <w:i/>
      <w:color w:val="00000A"/>
      <w:kern w:val="2"/>
      <w:sz w:val="28"/>
      <w:lang w:val="pt-BR" w:eastAsia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TableParagraph">
    <w:name w:val="Table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Cabealho">
    <w:name w:val="Header"/>
    <w:basedOn w:val="Normal"/>
    <w:pPr>
      <w:widowControl w:val="false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Contedodatabela">
    <w:name w:val="Conteúdo da tabela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Rodap">
    <w:name w:val="Footer"/>
    <w:basedOn w:val="Normal"/>
    <w:pPr>
      <w:widowControl w:val="false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Contedodoquadro">
    <w:name w:val="Conteúdo do quadro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hi-IN"/>
    </w:rPr>
  </w:style>
  <w:style w:type="paragraph" w:styleId="Ttulodetabela">
    <w:name w:val="Título de tabela"/>
    <w:basedOn w:val="Contedodatabela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ar-SA"/>
    </w:rPr>
  </w:style>
  <w:style w:type="paragraph" w:styleId="Notadefim">
    <w:name w:val="Endnote Text"/>
    <w:basedOn w:val="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hi-IN"/>
    </w:rPr>
  </w:style>
  <w:style w:type="paragraph" w:styleId="Notaderodap">
    <w:name w:val="Footnote Text"/>
    <w:basedOn w:val="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A"/>
      <w:kern w:val="2"/>
      <w:sz w:val="22"/>
      <w:lang w:val="pt-BR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.biociencias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LibreOffice/5.4.5.1$Linux_X86_64 LibreOffice_project/79c9829dd5d8054ec39a82dc51cd9eff340dbee8</Application>
  <Pages>1</Pages>
  <Words>186</Words>
  <Characters>1224</Characters>
  <CharactersWithSpaces>1393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2017-10-03T09:51:00Z</cp:lastPrinted>
  <dcterms:modified xsi:type="dcterms:W3CDTF">2018-11-05T17:34:10Z</dcterms:modified>
  <cp:revision>2</cp:revision>
  <dc:subject/>
  <dc:title/>
</cp:coreProperties>
</file>