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i w:val="false"/>
          <w:caps w:val="false"/>
          <w:smallCaps w:val="false"/>
          <w:strike w:val="false"/>
          <w:dstrike w:val="false"/>
          <w:color w:val="000000"/>
          <w:position w:val="0"/>
          <w:sz w:val="22"/>
          <w:sz w:val="22"/>
          <w:szCs w:val="22"/>
          <w:u w:val="none"/>
          <w:shd w:fill="auto" w:val="clear"/>
          <w:vertAlign w:val="baseline"/>
        </w:rPr>
      </w:r>
    </w:p>
    <w:tbl>
      <w:tblPr>
        <w:tblStyle w:val="Table1"/>
        <w:tblW w:w="10063" w:type="dxa"/>
        <w:jc w:val="left"/>
        <w:tblInd w:w="-237" w:type="dxa"/>
        <w:tblLayout w:type="fixed"/>
        <w:tblCellMar>
          <w:top w:w="0" w:type="dxa"/>
          <w:left w:w="108" w:type="dxa"/>
          <w:bottom w:w="0" w:type="dxa"/>
          <w:right w:w="108" w:type="dxa"/>
        </w:tblCellMar>
        <w:tblLook w:val="0000"/>
      </w:tblPr>
      <w:tblGrid>
        <w:gridCol w:w="10063"/>
      </w:tblGrid>
      <w:tr>
        <w:trPr/>
        <w:tc>
          <w:tcPr>
            <w:tcW w:w="10063" w:type="dxa"/>
            <w:tcBorders>
              <w:top w:val="single" w:sz="4" w:space="0" w:color="000000"/>
              <w:left w:val="single" w:sz="4" w:space="0" w:color="000000"/>
              <w:bottom w:val="single" w:sz="4" w:space="0" w:color="000000"/>
              <w:right w:val="single" w:sz="4" w:space="0" w:color="000000"/>
            </w:tcBorders>
            <w:shd w:fill="CCCCCC" w:val="clear"/>
          </w:tcPr>
          <w:p>
            <w:pPr>
              <w:pStyle w:val="Ttulo1"/>
              <w:widowControl w:val="false"/>
              <w:numPr>
                <w:ilvl w:val="0"/>
                <w:numId w:val="5"/>
              </w:numPr>
              <w:tabs>
                <w:tab w:val="clear" w:pos="720"/>
                <w:tab w:val="left" w:pos="0" w:leader="none"/>
              </w:tabs>
              <w:ind w:left="0" w:right="0" w:hanging="0"/>
              <w:jc w:val="center"/>
              <w:rPr>
                <w:rFonts w:ascii="Arial" w:hAnsi="Arial" w:eastAsia="Arial" w:cs="Arial"/>
                <w:sz w:val="24"/>
                <w:szCs w:val="24"/>
              </w:rPr>
            </w:pPr>
            <w:r>
              <w:rPr>
                <w:rFonts w:eastAsia="Arial" w:cs="Arial" w:ascii="Arial" w:hAnsi="Arial"/>
                <w:sz w:val="24"/>
                <w:szCs w:val="24"/>
              </w:rPr>
              <w:t xml:space="preserve">REQUERIMENTO DE AFASTAMENTO </w:t>
            </w:r>
          </w:p>
          <w:p>
            <w:pPr>
              <w:pStyle w:val="Ttulo1"/>
              <w:widowControl w:val="false"/>
              <w:numPr>
                <w:ilvl w:val="0"/>
                <w:numId w:val="5"/>
              </w:numPr>
              <w:tabs>
                <w:tab w:val="clear" w:pos="720"/>
                <w:tab w:val="left" w:pos="0" w:leader="none"/>
              </w:tabs>
              <w:ind w:left="0" w:right="0" w:hanging="0"/>
              <w:jc w:val="center"/>
              <w:rPr>
                <w:rFonts w:ascii="Arial" w:hAnsi="Arial" w:eastAsia="Arial" w:cs="Arial"/>
              </w:rPr>
            </w:pPr>
            <w:r>
              <w:rPr>
                <w:rFonts w:eastAsia="Arial" w:cs="Arial" w:ascii="Arial" w:hAnsi="Arial"/>
                <w:i/>
                <w:sz w:val="24"/>
                <w:szCs w:val="24"/>
              </w:rPr>
              <w:t xml:space="preserve">STRICTO SENSU </w:t>
            </w:r>
            <w:r>
              <w:rPr>
                <w:rFonts w:eastAsia="Arial" w:cs="Arial" w:ascii="Arial" w:hAnsi="Arial"/>
                <w:sz w:val="24"/>
                <w:szCs w:val="24"/>
              </w:rPr>
              <w:t xml:space="preserve">OU PÓS-DOUTORADO </w:t>
            </w:r>
            <w:r>
              <w:rPr>
                <w:rFonts w:eastAsia="Arial" w:cs="Arial" w:ascii="Arial" w:hAnsi="Arial"/>
                <w:i/>
                <w:sz w:val="24"/>
                <w:szCs w:val="24"/>
              </w:rPr>
              <w:t xml:space="preserve">– </w:t>
            </w:r>
            <w:r>
              <w:rPr>
                <w:rFonts w:eastAsia="Arial" w:cs="Arial" w:ascii="Arial" w:hAnsi="Arial"/>
                <w:i w:val="false"/>
                <w:sz w:val="24"/>
                <w:szCs w:val="24"/>
              </w:rPr>
              <w:t>DOCENTES</w:t>
            </w:r>
          </w:p>
          <w:p>
            <w:pPr>
              <w:pStyle w:val="Normal1"/>
              <w:widowControl w:val="false"/>
              <w:numPr>
                <w:ilvl w:val="0"/>
                <w:numId w:val="5"/>
              </w:numPr>
              <w:tabs>
                <w:tab w:val="clear" w:pos="720"/>
                <w:tab w:val="left" w:pos="0" w:leader="none"/>
              </w:tabs>
              <w:jc w:val="center"/>
              <w:rPr>
                <w:b/>
                <w:b/>
                <w:sz w:val="22"/>
                <w:szCs w:val="22"/>
              </w:rPr>
            </w:pPr>
            <w:r>
              <w:rPr>
                <w:rFonts w:eastAsia="Arial" w:cs="Arial" w:ascii="Arial" w:hAnsi="Arial"/>
                <w:b/>
                <w:sz w:val="18"/>
                <w:szCs w:val="18"/>
              </w:rPr>
              <w:t>Para preenchimento do(a) servidor(a) interessado(a)</w:t>
            </w:r>
          </w:p>
        </w:tc>
      </w:tr>
    </w:tbl>
    <w:p>
      <w:pPr>
        <w:pStyle w:val="Normal1"/>
        <w:pageBreakBefore w:val="false"/>
        <w:tabs>
          <w:tab w:val="clear" w:pos="720"/>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both"/>
        <w:rPr>
          <w:rFonts w:ascii="Arial" w:hAnsi="Arial" w:eastAsia="Arial" w:cs="Arial"/>
          <w:b/>
          <w:b/>
          <w:sz w:val="20"/>
          <w:szCs w:val="20"/>
        </w:rPr>
      </w:pPr>
      <w:r>
        <w:rPr>
          <w:rFonts w:eastAsia="Arial" w:cs="Arial" w:ascii="Arial" w:hAnsi="Arial"/>
          <w:b/>
          <w:sz w:val="20"/>
          <w:szCs w:val="20"/>
        </w:rPr>
        <w:t xml:space="preserve">- Este documento contém informações importantes para o(a) requerente, para a unidade de lotação e demais envolvidos no processo de afastamento.  </w:t>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both"/>
        <w:rPr>
          <w:rFonts w:ascii="Arial" w:hAnsi="Arial" w:eastAsia="Arial" w:cs="Arial"/>
          <w:b/>
          <w:b/>
          <w:sz w:val="20"/>
          <w:szCs w:val="20"/>
        </w:rPr>
      </w:pPr>
      <w:r>
        <w:rPr>
          <w:rFonts w:eastAsia="Arial" w:cs="Arial" w:ascii="Arial" w:hAnsi="Arial"/>
          <w:b/>
          <w:sz w:val="20"/>
          <w:szCs w:val="20"/>
        </w:rPr>
        <w:t>- Ao final, consta o Termo de compromisso/responsabilidade, o Checklist de documentos e informações importantes para instrução processual e  instâncias aprovadoras.</w:t>
      </w:r>
    </w:p>
    <w:p>
      <w:pPr>
        <w:pStyle w:val="Normal1"/>
        <w:tabs>
          <w:tab w:val="clear" w:pos="720"/>
          <w:tab w:val="left" w:pos="0" w:leader="none"/>
        </w:tabs>
        <w:jc w:val="left"/>
        <w:rPr>
          <w:rFonts w:ascii="Arial" w:hAnsi="Arial" w:eastAsia="Arial" w:cs="Arial"/>
          <w:sz w:val="20"/>
          <w:szCs w:val="20"/>
        </w:rPr>
      </w:pPr>
      <w:r>
        <w:rPr>
          <w:rFonts w:eastAsia="Arial" w:cs="Arial" w:ascii="Arial" w:hAnsi="Arial"/>
          <w:sz w:val="20"/>
          <w:szCs w:val="20"/>
        </w:rPr>
      </w:r>
    </w:p>
    <w:tbl>
      <w:tblPr>
        <w:tblStyle w:val="Table2"/>
        <w:tblW w:w="10005" w:type="dxa"/>
        <w:jc w:val="left"/>
        <w:tblInd w:w="-210" w:type="dxa"/>
        <w:tblLayout w:type="fixed"/>
        <w:tblCellMar>
          <w:top w:w="0" w:type="dxa"/>
          <w:left w:w="108" w:type="dxa"/>
          <w:bottom w:w="0" w:type="dxa"/>
          <w:right w:w="108" w:type="dxa"/>
        </w:tblCellMar>
        <w:tblLook w:val="0000"/>
      </w:tblPr>
      <w:tblGrid>
        <w:gridCol w:w="10005"/>
      </w:tblGrid>
      <w:tr>
        <w:trPr>
          <w:trHeight w:val="339" w:hRule="atLeast"/>
        </w:trPr>
        <w:tc>
          <w:tcPr>
            <w:tcW w:w="10005" w:type="dxa"/>
            <w:tcBorders>
              <w:top w:val="single" w:sz="4" w:space="0" w:color="000000"/>
              <w:left w:val="single" w:sz="4" w:space="0" w:color="000000"/>
              <w:bottom w:val="single" w:sz="4" w:space="0" w:color="000000"/>
              <w:right w:val="single" w:sz="4" w:space="0" w:color="000000"/>
            </w:tcBorders>
            <w:shd w:fill="CCCCCC" w:val="clear"/>
            <w:vAlign w:val="center"/>
          </w:tcPr>
          <w:p>
            <w:pPr>
              <w:pStyle w:val="Normal1"/>
              <w:widowControl w:val="false"/>
              <w:spacing w:lineRule="auto" w:line="240" w:before="0" w:after="0"/>
              <w:jc w:val="center"/>
              <w:rPr>
                <w:rFonts w:ascii="Arial" w:hAnsi="Arial" w:eastAsia="Arial" w:cs="Arial"/>
                <w:b/>
                <w:b/>
                <w:sz w:val="20"/>
                <w:szCs w:val="20"/>
              </w:rPr>
            </w:pPr>
            <w:r>
              <w:rPr>
                <w:rFonts w:eastAsia="Arial" w:cs="Arial" w:ascii="Arial" w:hAnsi="Arial"/>
                <w:b/>
                <w:sz w:val="20"/>
                <w:szCs w:val="20"/>
              </w:rPr>
              <w:t>TERMO DE CIÊNCIA</w:t>
            </w:r>
          </w:p>
        </w:tc>
      </w:tr>
      <w:tr>
        <w:trPr>
          <w:trHeight w:val="310" w:hRule="atLeast"/>
        </w:trPr>
        <w:tc>
          <w:tcPr>
            <w:tcW w:w="10005"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hd w:val="clear" w:fill="FFFFFF"/>
              <w:jc w:val="both"/>
              <w:rPr>
                <w:rFonts w:ascii="Arial" w:hAnsi="Arial" w:eastAsia="Arial" w:cs="Arial"/>
                <w:b/>
                <w:b/>
                <w:sz w:val="20"/>
                <w:szCs w:val="20"/>
              </w:rPr>
            </w:pPr>
            <w:r>
              <w:rPr>
                <w:rFonts w:eastAsia="Arial" w:cs="Arial" w:ascii="Arial" w:hAnsi="Arial"/>
                <w:b/>
                <w:sz w:val="20"/>
                <w:szCs w:val="20"/>
              </w:rPr>
              <w:t>Declaro ciência com relação aos itens abaixo:</w:t>
            </w:r>
          </w:p>
          <w:p>
            <w:pPr>
              <w:pStyle w:val="Normal1"/>
              <w:widowControl w:val="false"/>
              <w:shd w:val="clear" w:fill="FFFFFF"/>
              <w:jc w:val="both"/>
              <w:rPr>
                <w:rFonts w:ascii="Arial" w:hAnsi="Arial" w:eastAsia="Arial" w:cs="Arial"/>
                <w:b/>
                <w:b/>
                <w:sz w:val="20"/>
                <w:szCs w:val="20"/>
              </w:rPr>
            </w:pPr>
            <w:r>
              <w:rPr>
                <w:rFonts w:eastAsia="Arial" w:cs="Arial" w:ascii="Arial" w:hAnsi="Arial"/>
                <w:b/>
                <w:sz w:val="20"/>
                <w:szCs w:val="20"/>
              </w:rPr>
            </w:r>
          </w:p>
          <w:p>
            <w:pPr>
              <w:pStyle w:val="Normal1"/>
              <w:widowControl w:val="false"/>
              <w:numPr>
                <w:ilvl w:val="0"/>
                <w:numId w:val="1"/>
              </w:numPr>
              <w:shd w:val="clear" w:fill="FFFFFF"/>
              <w:ind w:left="425" w:hanging="360"/>
              <w:jc w:val="both"/>
              <w:rPr>
                <w:rFonts w:ascii="Arial" w:hAnsi="Arial" w:eastAsia="Arial" w:cs="Arial"/>
                <w:b/>
                <w:b/>
                <w:sz w:val="20"/>
                <w:szCs w:val="20"/>
                <w:u w:val="none"/>
              </w:rPr>
            </w:pPr>
            <w:r>
              <w:rPr>
                <w:rFonts w:eastAsia="Arial" w:cs="Arial" w:ascii="Arial" w:hAnsi="Arial"/>
                <w:b/>
                <w:sz w:val="20"/>
                <w:szCs w:val="20"/>
              </w:rPr>
              <w:t xml:space="preserve">Não poderei usufruir do afastamento: </w:t>
            </w:r>
          </w:p>
          <w:p>
            <w:pPr>
              <w:pStyle w:val="Normal1"/>
              <w:widowControl w:val="false"/>
              <w:shd w:val="clear" w:fill="FFFFFF"/>
              <w:jc w:val="both"/>
              <w:rPr>
                <w:rFonts w:ascii="Arial" w:hAnsi="Arial" w:eastAsia="Arial" w:cs="Arial"/>
                <w:b/>
                <w:b/>
                <w:sz w:val="20"/>
                <w:szCs w:val="20"/>
              </w:rPr>
            </w:pPr>
            <w:r>
              <w:rPr>
                <w:rFonts w:eastAsia="Arial" w:cs="Arial" w:ascii="Arial" w:hAnsi="Arial"/>
                <w:sz w:val="20"/>
                <w:szCs w:val="20"/>
              </w:rPr>
              <w:t xml:space="preserve">- caso possua tempo de aposentadoria voluntária inferior a cinco anos, a contar da data de início do afastamento (art. 14, I da Resolução nº 35/2021); </w:t>
            </w:r>
          </w:p>
          <w:p>
            <w:pPr>
              <w:pStyle w:val="Normal1"/>
              <w:widowControl w:val="false"/>
              <w:shd w:val="clear" w:fill="FFFFFF"/>
              <w:jc w:val="both"/>
              <w:rPr>
                <w:rFonts w:ascii="Arial" w:hAnsi="Arial" w:eastAsia="Arial" w:cs="Arial"/>
                <w:sz w:val="20"/>
                <w:szCs w:val="20"/>
              </w:rPr>
            </w:pPr>
            <w:r>
              <w:rPr>
                <w:rFonts w:eastAsia="Arial" w:cs="Arial" w:ascii="Arial" w:hAnsi="Arial"/>
                <w:sz w:val="20"/>
                <w:szCs w:val="20"/>
              </w:rPr>
              <w:t>- caso não esteja em efetivo exercício na UNILA ou esteja afastado(a) para mandato eletivo ou para servir em organismo internacional de que o Brasil participe ou com o qual coopere;</w:t>
            </w:r>
          </w:p>
          <w:p>
            <w:pPr>
              <w:pStyle w:val="Normal1"/>
              <w:widowControl w:val="false"/>
              <w:shd w:val="clear" w:fill="FFFFFF"/>
              <w:jc w:val="both"/>
              <w:rPr>
                <w:rFonts w:ascii="Arial" w:hAnsi="Arial" w:eastAsia="Arial" w:cs="Arial"/>
                <w:sz w:val="20"/>
                <w:szCs w:val="20"/>
              </w:rPr>
            </w:pPr>
            <w:r>
              <w:rPr>
                <w:rFonts w:eastAsia="Arial" w:cs="Arial" w:ascii="Arial" w:hAnsi="Arial"/>
                <w:sz w:val="20"/>
                <w:szCs w:val="20"/>
              </w:rPr>
              <w:t xml:space="preserve">- para </w:t>
            </w:r>
            <w:r>
              <w:rPr>
                <w:rFonts w:eastAsia="Arial" w:cs="Arial" w:ascii="Arial" w:hAnsi="Arial"/>
                <w:b/>
                <w:sz w:val="20"/>
                <w:szCs w:val="20"/>
              </w:rPr>
              <w:t xml:space="preserve">Pós-Graduação </w:t>
            </w:r>
            <w:r>
              <w:rPr>
                <w:rFonts w:eastAsia="Arial" w:cs="Arial" w:ascii="Arial" w:hAnsi="Arial"/>
                <w:b/>
                <w:i/>
                <w:sz w:val="20"/>
                <w:szCs w:val="20"/>
              </w:rPr>
              <w:t>Stricto Sensu:</w:t>
            </w:r>
            <w:r>
              <w:rPr>
                <w:rFonts w:eastAsia="Arial" w:cs="Arial" w:ascii="Arial" w:hAnsi="Arial"/>
                <w:b/>
                <w:sz w:val="20"/>
                <w:szCs w:val="20"/>
              </w:rPr>
              <w:t xml:space="preserve"> </w:t>
            </w:r>
            <w:r>
              <w:rPr>
                <w:rFonts w:eastAsia="Arial" w:cs="Arial" w:ascii="Arial" w:hAnsi="Arial"/>
                <w:sz w:val="20"/>
                <w:szCs w:val="20"/>
              </w:rPr>
              <w:t xml:space="preserve">caso tenha me afastado nos dois anos anteriores para licença para tratar de assuntos particulares, para gozo de licença capacitação ou, ainda, para curso de Pós-Graduação </w:t>
            </w:r>
            <w:r>
              <w:rPr>
                <w:rFonts w:eastAsia="Arial" w:cs="Arial" w:ascii="Arial" w:hAnsi="Arial"/>
                <w:i/>
                <w:sz w:val="20"/>
                <w:szCs w:val="20"/>
              </w:rPr>
              <w:t>stricto sensu</w:t>
            </w:r>
            <w:r>
              <w:rPr>
                <w:rFonts w:eastAsia="Arial" w:cs="Arial" w:ascii="Arial" w:hAnsi="Arial"/>
                <w:sz w:val="20"/>
                <w:szCs w:val="20"/>
              </w:rPr>
              <w:t>;</w:t>
            </w:r>
          </w:p>
          <w:p>
            <w:pPr>
              <w:pStyle w:val="Normal1"/>
              <w:widowControl w:val="false"/>
              <w:shd w:val="clear" w:fill="FFFFFF"/>
              <w:jc w:val="both"/>
              <w:rPr>
                <w:rFonts w:ascii="Arial" w:hAnsi="Arial" w:eastAsia="Arial" w:cs="Arial"/>
                <w:sz w:val="20"/>
                <w:szCs w:val="20"/>
              </w:rPr>
            </w:pPr>
            <w:r>
              <w:rPr>
                <w:rFonts w:eastAsia="Arial" w:cs="Arial" w:ascii="Arial" w:hAnsi="Arial"/>
                <w:b/>
                <w:sz w:val="20"/>
                <w:szCs w:val="20"/>
              </w:rPr>
              <w:t xml:space="preserve">- </w:t>
            </w:r>
            <w:r>
              <w:rPr>
                <w:rFonts w:eastAsia="Arial" w:cs="Arial" w:ascii="Arial" w:hAnsi="Arial"/>
                <w:sz w:val="20"/>
                <w:szCs w:val="20"/>
              </w:rPr>
              <w:t xml:space="preserve">para </w:t>
            </w:r>
            <w:r>
              <w:rPr>
                <w:rFonts w:eastAsia="Arial" w:cs="Arial" w:ascii="Arial" w:hAnsi="Arial"/>
                <w:b/>
                <w:sz w:val="20"/>
                <w:szCs w:val="20"/>
              </w:rPr>
              <w:t xml:space="preserve">Pós-Doutorado: </w:t>
            </w:r>
            <w:r>
              <w:rPr>
                <w:rFonts w:eastAsia="Arial" w:cs="Arial" w:ascii="Arial" w:hAnsi="Arial"/>
                <w:sz w:val="20"/>
                <w:szCs w:val="20"/>
              </w:rPr>
              <w:t xml:space="preserve">caso tenha me afastado nos quatro anos anteriores para licença para tratar de assuntos particulares, para curso de Pós-Graduação </w:t>
            </w:r>
            <w:r>
              <w:rPr>
                <w:rFonts w:eastAsia="Arial" w:cs="Arial" w:ascii="Arial" w:hAnsi="Arial"/>
                <w:i/>
                <w:sz w:val="20"/>
                <w:szCs w:val="20"/>
              </w:rPr>
              <w:t xml:space="preserve">stricto sensu </w:t>
            </w:r>
            <w:r>
              <w:rPr>
                <w:rFonts w:eastAsia="Arial" w:cs="Arial" w:ascii="Arial" w:hAnsi="Arial"/>
                <w:sz w:val="20"/>
                <w:szCs w:val="20"/>
              </w:rPr>
              <w:t xml:space="preserve">ou para pós-doutorado. </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sz w:val="20"/>
                <w:szCs w:val="20"/>
              </w:rPr>
            </w:r>
          </w:p>
          <w:p>
            <w:pPr>
              <w:pStyle w:val="Normal1"/>
              <w:keepNext w:val="false"/>
              <w:keepLines w:val="false"/>
              <w:widowControl w:val="false"/>
              <w:numPr>
                <w:ilvl w:val="0"/>
                <w:numId w:val="1"/>
              </w:numPr>
              <w:pBdr/>
              <w:shd w:val="clear" w:fill="FFFFFF"/>
              <w:spacing w:lineRule="auto" w:line="240" w:before="0" w:after="0"/>
              <w:ind w:left="425" w:right="0" w:hanging="360"/>
              <w:jc w:val="both"/>
              <w:rPr>
                <w:rFonts w:ascii="Arial" w:hAnsi="Arial" w:eastAsia="Arial" w:cs="Arial"/>
                <w:b/>
                <w:b/>
                <w:sz w:val="20"/>
                <w:szCs w:val="20"/>
              </w:rPr>
            </w:pPr>
            <w:r>
              <w:rPr>
                <w:rFonts w:eastAsia="Arial" w:cs="Arial" w:ascii="Arial" w:hAnsi="Arial"/>
                <w:b/>
                <w:sz w:val="20"/>
                <w:szCs w:val="20"/>
              </w:rPr>
              <w:t>Suspensão de gratificações e  adicionais:</w:t>
            </w:r>
          </w:p>
          <w:p>
            <w:pPr>
              <w:pStyle w:val="Normal1"/>
              <w:widowControl w:val="false"/>
              <w:shd w:val="clear" w:fill="FFFFFF"/>
              <w:jc w:val="both"/>
              <w:rPr>
                <w:rFonts w:ascii="Arial" w:hAnsi="Arial" w:eastAsia="Arial" w:cs="Arial"/>
                <w:sz w:val="20"/>
                <w:szCs w:val="20"/>
              </w:rPr>
            </w:pPr>
            <w:r>
              <w:rPr>
                <w:rFonts w:eastAsia="Arial" w:cs="Arial" w:ascii="Arial" w:hAnsi="Arial"/>
                <w:sz w:val="20"/>
                <w:szCs w:val="20"/>
              </w:rPr>
              <w:t>- Terei suspenso, sem implicar na dispensa da concessão, o pagamento das parcelas referentes às gratificações e aos adicionais vinculados à atividade ou ao local de trabalho e que não façam parte da estrutura remuneratória básica do  cargo efetivo, contado da data de início do afastamento.</w:t>
            </w:r>
          </w:p>
          <w:p>
            <w:pPr>
              <w:pStyle w:val="Normal1"/>
              <w:widowControl w:val="false"/>
              <w:shd w:val="clear" w:fill="FFFFFF"/>
              <w:jc w:val="both"/>
              <w:rPr>
                <w:rFonts w:ascii="Arial" w:hAnsi="Arial" w:eastAsia="Arial" w:cs="Arial"/>
                <w:sz w:val="20"/>
                <w:szCs w:val="20"/>
              </w:rPr>
            </w:pPr>
            <w:r>
              <w:rPr>
                <w:rFonts w:eastAsia="Arial" w:cs="Arial" w:ascii="Arial" w:hAnsi="Arial"/>
                <w:sz w:val="20"/>
                <w:szCs w:val="20"/>
              </w:rPr>
            </w:r>
          </w:p>
          <w:p>
            <w:pPr>
              <w:pStyle w:val="Normal1"/>
              <w:keepNext w:val="false"/>
              <w:keepLines w:val="false"/>
              <w:widowControl w:val="false"/>
              <w:numPr>
                <w:ilvl w:val="0"/>
                <w:numId w:val="1"/>
              </w:numPr>
              <w:pBdr/>
              <w:shd w:val="clear" w:fill="FFFFFF"/>
              <w:spacing w:lineRule="auto" w:line="240" w:before="0" w:after="0"/>
              <w:ind w:left="425" w:right="0" w:hanging="360"/>
              <w:jc w:val="both"/>
              <w:rPr>
                <w:rFonts w:ascii="Arial" w:hAnsi="Arial" w:eastAsia="Arial" w:cs="Arial"/>
                <w:b/>
                <w:b/>
                <w:sz w:val="20"/>
                <w:szCs w:val="20"/>
              </w:rPr>
            </w:pPr>
            <w:r>
              <w:rPr>
                <w:rFonts w:eastAsia="Arial" w:cs="Arial" w:ascii="Arial" w:hAnsi="Arial"/>
                <w:b/>
                <w:sz w:val="20"/>
                <w:szCs w:val="20"/>
              </w:rPr>
              <w:t>Férias</w:t>
            </w:r>
          </w:p>
          <w:p>
            <w:pPr>
              <w:pStyle w:val="Normal1"/>
              <w:widowControl w:val="false"/>
              <w:tabs>
                <w:tab w:val="clear" w:pos="720"/>
                <w:tab w:val="left" w:pos="282" w:leader="none"/>
              </w:tabs>
              <w:spacing w:lineRule="auto" w:line="276"/>
              <w:jc w:val="both"/>
              <w:rPr>
                <w:rFonts w:ascii="Arial" w:hAnsi="Arial" w:eastAsia="Arial" w:cs="Arial"/>
                <w:sz w:val="20"/>
                <w:szCs w:val="20"/>
                <w:highlight w:val="white"/>
              </w:rPr>
            </w:pPr>
            <w:r>
              <w:rPr>
                <w:rFonts w:eastAsia="Arial" w:cs="Arial" w:ascii="Arial" w:hAnsi="Arial"/>
                <w:sz w:val="20"/>
                <w:szCs w:val="20"/>
                <w:highlight w:val="white"/>
              </w:rPr>
              <w:t xml:space="preserve">- no caso da não programação das férias, estas, serão registradas automaticamente, e pagas a cada mês de dezembro (Art. 5, §3º, da Orientação Normativa SRH Nº 2/2011). Para esclarecimentos, entrar em contato com o </w:t>
            </w:r>
            <w:hyperlink r:id="rId2">
              <w:r>
                <w:rPr>
                  <w:rFonts w:eastAsia="Arial" w:cs="Arial" w:ascii="Arial" w:hAnsi="Arial"/>
                  <w:color w:val="1155CC"/>
                  <w:sz w:val="20"/>
                  <w:szCs w:val="20"/>
                  <w:highlight w:val="white"/>
                  <w:u w:val="single"/>
                </w:rPr>
                <w:t>Departamento de Administração de Pessoal - DAP</w:t>
              </w:r>
            </w:hyperlink>
            <w:r>
              <w:rPr>
                <w:rFonts w:eastAsia="Arial" w:cs="Arial" w:ascii="Arial" w:hAnsi="Arial"/>
                <w:sz w:val="20"/>
                <w:szCs w:val="20"/>
                <w:highlight w:val="white"/>
              </w:rPr>
              <w:t>.</w:t>
            </w:r>
          </w:p>
          <w:p>
            <w:pPr>
              <w:pStyle w:val="Normal1"/>
              <w:widowControl w:val="false"/>
              <w:shd w:val="clear" w:fill="FFFFFF"/>
              <w:jc w:val="both"/>
              <w:rPr>
                <w:rFonts w:ascii="Arial" w:hAnsi="Arial" w:eastAsia="Arial" w:cs="Arial"/>
                <w:b/>
                <w:b/>
                <w:sz w:val="20"/>
                <w:szCs w:val="20"/>
              </w:rPr>
            </w:pPr>
            <w:r>
              <w:rPr>
                <w:rFonts w:eastAsia="Arial" w:cs="Arial" w:ascii="Arial" w:hAnsi="Arial"/>
                <w:b/>
                <w:sz w:val="20"/>
                <w:szCs w:val="20"/>
              </w:rPr>
            </w:r>
          </w:p>
          <w:p>
            <w:pPr>
              <w:pStyle w:val="Normal1"/>
              <w:keepNext w:val="false"/>
              <w:keepLines w:val="false"/>
              <w:widowControl w:val="false"/>
              <w:numPr>
                <w:ilvl w:val="0"/>
                <w:numId w:val="1"/>
              </w:numPr>
              <w:pBdr/>
              <w:shd w:val="clear" w:fill="FFFFFF"/>
              <w:spacing w:lineRule="auto" w:line="240" w:before="0" w:after="0"/>
              <w:ind w:left="425" w:right="0" w:hanging="360"/>
              <w:jc w:val="both"/>
              <w:rPr>
                <w:rFonts w:ascii="Arial" w:hAnsi="Arial" w:eastAsia="Arial" w:cs="Arial"/>
                <w:b/>
                <w:b/>
                <w:sz w:val="20"/>
                <w:szCs w:val="20"/>
              </w:rPr>
            </w:pPr>
            <w:r>
              <w:rPr>
                <w:rFonts w:eastAsia="Arial" w:cs="Arial" w:ascii="Arial" w:hAnsi="Arial"/>
                <w:b/>
                <w:sz w:val="20"/>
                <w:szCs w:val="20"/>
              </w:rPr>
              <w:t xml:space="preserve">Normativas </w:t>
            </w:r>
          </w:p>
          <w:p>
            <w:pPr>
              <w:pStyle w:val="Normal1"/>
              <w:keepNext w:val="false"/>
              <w:keepLines w:val="false"/>
              <w:widowControl w:val="false"/>
              <w:pBdr/>
              <w:shd w:val="clear" w:fill="FFFFFF"/>
              <w:spacing w:lineRule="auto" w:line="240" w:before="0" w:after="0"/>
              <w:ind w:left="0" w:right="0" w:hanging="0"/>
              <w:jc w:val="both"/>
              <w:rPr>
                <w:rFonts w:ascii="Arial" w:hAnsi="Arial" w:eastAsia="Arial" w:cs="Arial"/>
                <w:sz w:val="20"/>
                <w:szCs w:val="20"/>
              </w:rPr>
            </w:pPr>
            <w:r>
              <w:rPr>
                <w:rFonts w:eastAsia="Arial" w:cs="Arial" w:ascii="Arial" w:hAnsi="Arial"/>
                <w:sz w:val="20"/>
                <w:szCs w:val="20"/>
              </w:rPr>
              <w:t>- Conteúdo do disposto no art. 96-A da Lei nº 8.112/90, incluído pela Lei nº 11.907/2009;</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sz w:val="20"/>
                <w:szCs w:val="20"/>
              </w:rPr>
              <w:t>- Conteúdo das normativas vigentes de afastamento (Decreto nº 9.991/2019, Instrução Normativa nº 21/2021 do Ministério da Economia e Resolução CONSUN Nº 35/2021).</w:t>
            </w:r>
          </w:p>
          <w:p>
            <w:pPr>
              <w:pStyle w:val="Normal1"/>
              <w:keepNext w:val="false"/>
              <w:keepLines w:val="false"/>
              <w:widowControl w:val="false"/>
              <w:pBdr/>
              <w:shd w:val="clear" w:fill="FFFFFF"/>
              <w:spacing w:lineRule="auto" w:line="240" w:before="0" w:after="0"/>
              <w:ind w:right="0" w:hanging="0"/>
              <w:jc w:val="both"/>
              <w:rPr>
                <w:rFonts w:ascii="Arial" w:hAnsi="Arial" w:eastAsia="Arial" w:cs="Arial"/>
                <w:b/>
                <w:b/>
                <w:sz w:val="20"/>
                <w:szCs w:val="20"/>
              </w:rPr>
            </w:pPr>
            <w:r>
              <w:rPr>
                <w:rFonts w:eastAsia="Arial" w:cs="Arial" w:ascii="Arial" w:hAnsi="Arial"/>
                <w:b/>
                <w:sz w:val="20"/>
                <w:szCs w:val="20"/>
              </w:rPr>
            </w:r>
          </w:p>
          <w:p>
            <w:pPr>
              <w:pStyle w:val="Normal1"/>
              <w:keepNext w:val="false"/>
              <w:keepLines w:val="false"/>
              <w:widowControl w:val="false"/>
              <w:numPr>
                <w:ilvl w:val="0"/>
                <w:numId w:val="1"/>
              </w:numPr>
              <w:pBdr/>
              <w:shd w:val="clear" w:fill="FFFFFF"/>
              <w:spacing w:lineRule="auto" w:line="240" w:before="0" w:after="0"/>
              <w:ind w:left="425" w:right="0" w:hanging="360"/>
              <w:jc w:val="both"/>
              <w:rPr>
                <w:rFonts w:ascii="Arial" w:hAnsi="Arial" w:eastAsia="Arial" w:cs="Arial"/>
                <w:b/>
                <w:b/>
                <w:sz w:val="20"/>
                <w:szCs w:val="20"/>
              </w:rPr>
            </w:pPr>
            <w:r>
              <w:rPr>
                <w:rFonts w:eastAsia="Arial" w:cs="Arial" w:ascii="Arial" w:hAnsi="Arial"/>
                <w:b/>
                <w:sz w:val="20"/>
                <w:szCs w:val="20"/>
              </w:rPr>
              <w:t>Documento em língua estrangeira deverá ser acompanhado de tradução, constando identificação do responsável.</w:t>
            </w:r>
          </w:p>
        </w:tc>
      </w:tr>
    </w:tbl>
    <w:p>
      <w:pPr>
        <w:pStyle w:val="Normal1"/>
        <w:pageBreakBefore w:val="false"/>
        <w:tabs>
          <w:tab w:val="clear" w:pos="720"/>
          <w:tab w:val="left" w:pos="0" w:leader="none"/>
        </w:tabs>
        <w:jc w:val="center"/>
        <w:rPr>
          <w:rFonts w:ascii="Arial" w:hAnsi="Arial" w:eastAsia="Arial" w:cs="Arial"/>
          <w:color w:val="000000"/>
          <w:sz w:val="12"/>
          <w:szCs w:val="12"/>
        </w:rPr>
      </w:pPr>
      <w:r>
        <w:rPr>
          <w:rFonts w:eastAsia="Arial" w:cs="Arial" w:ascii="Arial" w:hAnsi="Arial"/>
          <w:color w:val="000000"/>
          <w:sz w:val="12"/>
          <w:szCs w:val="12"/>
        </w:rPr>
      </w:r>
    </w:p>
    <w:tbl>
      <w:tblPr>
        <w:tblStyle w:val="Table3"/>
        <w:tblW w:w="10039" w:type="dxa"/>
        <w:jc w:val="left"/>
        <w:tblInd w:w="-213" w:type="dxa"/>
        <w:tblLayout w:type="fixed"/>
        <w:tblCellMar>
          <w:top w:w="0" w:type="dxa"/>
          <w:left w:w="108" w:type="dxa"/>
          <w:bottom w:w="0" w:type="dxa"/>
          <w:right w:w="108" w:type="dxa"/>
        </w:tblCellMar>
        <w:tblLook w:val="0000"/>
      </w:tblPr>
      <w:tblGrid>
        <w:gridCol w:w="2228"/>
        <w:gridCol w:w="3417"/>
        <w:gridCol w:w="986"/>
        <w:gridCol w:w="3407"/>
      </w:tblGrid>
      <w:tr>
        <w:trPr/>
        <w:tc>
          <w:tcPr>
            <w:tcW w:w="10038" w:type="dxa"/>
            <w:gridSpan w:val="4"/>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1. Identificação do(a) servidor(a)</w:t>
            </w:r>
          </w:p>
        </w:tc>
      </w:tr>
      <w:tr>
        <w:trPr/>
        <w:tc>
          <w:tcPr>
            <w:tcW w:w="2228"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Nome completo:</w:t>
            </w:r>
          </w:p>
        </w:tc>
        <w:tc>
          <w:tcPr>
            <w:tcW w:w="781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228"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SIAPE:</w:t>
            </w:r>
          </w:p>
        </w:tc>
        <w:tc>
          <w:tcPr>
            <w:tcW w:w="781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228"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Cargo:</w:t>
            </w:r>
          </w:p>
        </w:tc>
        <w:tc>
          <w:tcPr>
            <w:tcW w:w="3417"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986"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Lotação:</w:t>
            </w:r>
          </w:p>
        </w:tc>
        <w:tc>
          <w:tcPr>
            <w:tcW w:w="3407"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rHeight w:val="310" w:hRule="atLeast"/>
        </w:trPr>
        <w:tc>
          <w:tcPr>
            <w:tcW w:w="2228" w:type="dxa"/>
            <w:tcBorders>
              <w:top w:val="single" w:sz="2" w:space="0" w:color="000000"/>
              <w:left w:val="single" w:sz="4" w:space="0" w:color="000000"/>
              <w:bottom w:val="single" w:sz="4" w:space="0" w:color="000000"/>
              <w:right w:val="single" w:sz="2" w:space="0" w:color="000000"/>
            </w:tcBorders>
            <w:shd w:fill="DDDDDD" w:val="clear"/>
            <w:vAlign w:val="center"/>
          </w:tcPr>
          <w:p>
            <w:pPr>
              <w:pStyle w:val="Normal1"/>
              <w:widowControl w:val="false"/>
              <w:rPr>
                <w:rFonts w:ascii="Arial" w:hAnsi="Arial" w:eastAsia="Arial" w:cs="Arial"/>
                <w:sz w:val="20"/>
                <w:szCs w:val="20"/>
              </w:rPr>
            </w:pPr>
            <w:r>
              <w:rPr>
                <w:rFonts w:eastAsia="Arial" w:cs="Arial" w:ascii="Arial" w:hAnsi="Arial"/>
                <w:sz w:val="20"/>
                <w:szCs w:val="20"/>
              </w:rPr>
              <w:t>Docente vinculado ao Ciclo Comum de Estudos (CCE)?</w:t>
            </w:r>
          </w:p>
        </w:tc>
        <w:tc>
          <w:tcPr>
            <w:tcW w:w="7810" w:type="dxa"/>
            <w:gridSpan w:val="3"/>
            <w:tcBorders>
              <w:top w:val="single" w:sz="2" w:space="0" w:color="000000"/>
              <w:left w:val="single" w:sz="4" w:space="0" w:color="000000"/>
              <w:bottom w:val="single" w:sz="4" w:space="0" w:color="000000"/>
              <w:right w:val="single" w:sz="4" w:space="0" w:color="000000"/>
            </w:tcBorders>
            <w:shd w:fill="FFFFFF" w:val="clear"/>
            <w:vAlign w:val="center"/>
          </w:tcPr>
          <w:p>
            <w:pPr>
              <w:pStyle w:val="Normal1"/>
              <w:widowControl w:val="false"/>
              <w:shd w:val="clear" w:fill="FFFFFF"/>
              <w:jc w:val="both"/>
              <w:rPr>
                <w:rFonts w:ascii="Arial" w:hAnsi="Arial" w:eastAsia="Arial" w:cs="Arial"/>
                <w:sz w:val="20"/>
                <w:szCs w:val="20"/>
              </w:rPr>
            </w:pPr>
            <w:r>
              <w:rPr>
                <w:rFonts w:eastAsia="Arial" w:cs="Arial" w:ascii="Arial" w:hAnsi="Arial"/>
                <w:sz w:val="20"/>
                <w:szCs w:val="20"/>
              </w:rPr>
              <w:t xml:space="preserve">(    ) Não. </w:t>
            </w:r>
          </w:p>
          <w:p>
            <w:pPr>
              <w:pStyle w:val="Normal1"/>
              <w:widowControl w:val="false"/>
              <w:shd w:val="clear" w:fill="FFFFFF"/>
              <w:jc w:val="both"/>
              <w:rPr>
                <w:rFonts w:ascii="Arial" w:hAnsi="Arial" w:eastAsia="Arial" w:cs="Arial"/>
                <w:sz w:val="10"/>
                <w:szCs w:val="10"/>
              </w:rPr>
            </w:pPr>
            <w:r>
              <w:rPr>
                <w:rFonts w:eastAsia="Arial" w:cs="Arial" w:ascii="Arial" w:hAnsi="Arial"/>
                <w:sz w:val="10"/>
                <w:szCs w:val="10"/>
              </w:rPr>
            </w:r>
          </w:p>
          <w:p>
            <w:pPr>
              <w:pStyle w:val="Normal1"/>
              <w:widowControl w:val="false"/>
              <w:shd w:val="clear" w:fill="FFFFFF"/>
              <w:jc w:val="both"/>
              <w:rPr>
                <w:rFonts w:ascii="Arial" w:hAnsi="Arial" w:eastAsia="Arial" w:cs="Arial"/>
                <w:sz w:val="20"/>
                <w:szCs w:val="20"/>
              </w:rPr>
            </w:pPr>
            <w:r>
              <w:rPr>
                <w:rFonts w:eastAsia="Arial" w:cs="Arial" w:ascii="Arial" w:hAnsi="Arial"/>
                <w:sz w:val="20"/>
                <w:szCs w:val="20"/>
              </w:rPr>
              <w:t>(  ) Sim. Deverá constar no processo a manifestação do colegiado do CCE em atendimento ao Inciso IX, do Art. 7º da Resolução 17/2021/CONSUN (Ofício N° 2/2023/DACICLO/PROGRAD).</w:t>
            </w:r>
          </w:p>
        </w:tc>
      </w:tr>
      <w:tr>
        <w:trPr/>
        <w:tc>
          <w:tcPr>
            <w:tcW w:w="2228" w:type="dxa"/>
            <w:vMerge w:val="restart"/>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 xml:space="preserve">Possui CD ou FG? </w:t>
            </w:r>
          </w:p>
        </w:tc>
        <w:tc>
          <w:tcPr>
            <w:tcW w:w="7810" w:type="dxa"/>
            <w:gridSpan w:val="3"/>
            <w:tcBorders>
              <w:top w:val="single" w:sz="2" w:space="0" w:color="000000"/>
              <w:left w:val="single" w:sz="4" w:space="0" w:color="000000"/>
              <w:bottom w:val="single" w:sz="2" w:space="0" w:color="000000"/>
              <w:right w:val="single" w:sz="4" w:space="0" w:color="000000"/>
            </w:tcBorders>
            <w:shd w:fill="FFFFFF" w:val="clear"/>
          </w:tcPr>
          <w:p>
            <w:pPr>
              <w:pStyle w:val="Normal1"/>
              <w:widowControl w:val="false"/>
              <w:shd w:val="clear" w:fill="FFFFFF"/>
              <w:spacing w:lineRule="auto" w:line="360"/>
              <w:jc w:val="both"/>
              <w:rPr>
                <w:rFonts w:ascii="Arial" w:hAnsi="Arial" w:eastAsia="Arial" w:cs="Arial"/>
                <w:b/>
                <w:b/>
                <w:sz w:val="20"/>
                <w:szCs w:val="20"/>
              </w:rPr>
            </w:pPr>
            <w:r>
              <w:rPr>
                <w:rFonts w:eastAsia="Arial" w:cs="Arial" w:ascii="Arial" w:hAnsi="Arial"/>
                <w:sz w:val="20"/>
                <w:szCs w:val="20"/>
              </w:rPr>
              <w:t xml:space="preserve">(    ) Não.   </w:t>
            </w:r>
          </w:p>
          <w:p>
            <w:pPr>
              <w:pStyle w:val="Normal1"/>
              <w:widowControl w:val="false"/>
              <w:shd w:val="clear" w:fill="FFFFFF"/>
              <w:spacing w:lineRule="auto" w:line="240"/>
              <w:jc w:val="both"/>
              <w:rPr>
                <w:rFonts w:ascii="Arial" w:hAnsi="Arial" w:eastAsia="Arial" w:cs="Arial"/>
                <w:sz w:val="20"/>
                <w:szCs w:val="20"/>
              </w:rPr>
            </w:pPr>
            <w:r>
              <w:rPr>
                <w:rFonts w:eastAsia="Arial" w:cs="Arial" w:ascii="Arial" w:hAnsi="Arial"/>
                <w:i w:val="false"/>
                <w:color w:val="000000"/>
                <w:sz w:val="20"/>
                <w:szCs w:val="20"/>
              </w:rPr>
              <w:t>(    ) Sim*. Qual?____________</w:t>
            </w:r>
            <w:r>
              <w:rPr>
                <w:rFonts w:eastAsia="Arial" w:cs="Arial" w:ascii="Arial" w:hAnsi="Arial"/>
                <w:sz w:val="20"/>
                <w:szCs w:val="20"/>
              </w:rPr>
              <w:t>.</w:t>
            </w:r>
          </w:p>
          <w:p>
            <w:pPr>
              <w:pStyle w:val="Normal1"/>
              <w:widowControl w:val="false"/>
              <w:shd w:val="clear" w:fill="FFFFFF"/>
              <w:spacing w:lineRule="auto" w:line="240"/>
              <w:jc w:val="both"/>
              <w:rPr>
                <w:rFonts w:ascii="Arial" w:hAnsi="Arial" w:eastAsia="Arial" w:cs="Arial"/>
                <w:sz w:val="20"/>
                <w:szCs w:val="20"/>
              </w:rPr>
            </w:pPr>
            <w:r>
              <w:rPr>
                <w:rFonts w:eastAsia="Arial" w:cs="Arial" w:ascii="Arial" w:hAnsi="Arial"/>
                <w:sz w:val="20"/>
                <w:szCs w:val="20"/>
              </w:rPr>
            </w:r>
          </w:p>
          <w:p>
            <w:pPr>
              <w:pStyle w:val="Normal1"/>
              <w:widowControl w:val="false"/>
              <w:shd w:val="clear" w:fill="FFFFFF"/>
              <w:spacing w:lineRule="auto" w:line="240"/>
              <w:rPr>
                <w:rFonts w:ascii="Arial" w:hAnsi="Arial" w:eastAsia="Arial" w:cs="Arial"/>
                <w:sz w:val="20"/>
                <w:szCs w:val="20"/>
              </w:rPr>
            </w:pPr>
            <w:r>
              <w:rPr>
                <w:rFonts w:eastAsia="Arial" w:cs="Arial" w:ascii="Arial" w:hAnsi="Arial"/>
                <w:sz w:val="20"/>
                <w:szCs w:val="20"/>
              </w:rPr>
              <w:t xml:space="preserve">Indique a </w:t>
            </w:r>
            <w:r>
              <w:rPr>
                <w:rFonts w:eastAsia="Arial" w:cs="Arial" w:ascii="Arial" w:hAnsi="Arial"/>
                <w:i w:val="false"/>
                <w:color w:val="000000"/>
                <w:sz w:val="20"/>
                <w:szCs w:val="20"/>
              </w:rPr>
              <w:t>P</w:t>
            </w:r>
            <w:r>
              <w:rPr>
                <w:rFonts w:eastAsia="Arial" w:cs="Arial" w:ascii="Arial" w:hAnsi="Arial"/>
                <w:sz w:val="20"/>
                <w:szCs w:val="20"/>
              </w:rPr>
              <w:t>ortaria de Exoneração/Dispensa ou número da solicitação: ___________.</w:t>
            </w:r>
          </w:p>
          <w:p>
            <w:pPr>
              <w:pStyle w:val="Normal1"/>
              <w:widowControl w:val="false"/>
              <w:shd w:val="clear" w:fill="FFFFFF"/>
              <w:spacing w:lineRule="auto" w:line="240"/>
              <w:rPr>
                <w:rFonts w:ascii="Arial" w:hAnsi="Arial" w:eastAsia="Arial" w:cs="Arial"/>
                <w:sz w:val="20"/>
                <w:szCs w:val="20"/>
              </w:rPr>
            </w:pPr>
            <w:r>
              <w:rPr>
                <w:rFonts w:eastAsia="Arial" w:cs="Arial" w:ascii="Arial" w:hAnsi="Arial"/>
                <w:sz w:val="20"/>
                <w:szCs w:val="20"/>
              </w:rPr>
            </w:r>
          </w:p>
        </w:tc>
      </w:tr>
      <w:tr>
        <w:trPr/>
        <w:tc>
          <w:tcPr>
            <w:tcW w:w="2228" w:type="dxa"/>
            <w:vMerge w:val="continue"/>
            <w:tcBorders>
              <w:top w:val="single" w:sz="2" w:space="0" w:color="000000"/>
              <w:left w:val="single" w:sz="4" w:space="0" w:color="000000"/>
              <w:bottom w:val="single" w:sz="4" w:space="0" w:color="000000"/>
              <w:right w:val="single" w:sz="2" w:space="0" w:color="000000"/>
            </w:tcBorders>
            <w:shd w:fill="DDDDDD"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20"/>
                <w:szCs w:val="20"/>
              </w:rPr>
            </w:pPr>
            <w:r>
              <w:rPr>
                <w:rFonts w:eastAsia="Arial" w:cs="Arial" w:ascii="Arial" w:hAnsi="Arial"/>
                <w:sz w:val="20"/>
                <w:szCs w:val="20"/>
              </w:rPr>
            </w:r>
          </w:p>
        </w:tc>
        <w:tc>
          <w:tcPr>
            <w:tcW w:w="781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val="false"/>
              <w:pBdr/>
              <w:shd w:val="clear" w:fill="FFFFFF"/>
              <w:spacing w:lineRule="auto" w:line="240" w:before="0" w:after="0"/>
              <w:ind w:left="0" w:right="0" w:hanging="0"/>
              <w:jc w:val="both"/>
              <w:rPr>
                <w:rFonts w:ascii="Arial" w:hAnsi="Arial" w:eastAsia="Arial" w:cs="Arial"/>
                <w:sz w:val="16"/>
                <w:szCs w:val="16"/>
              </w:rPr>
            </w:pPr>
            <w:r>
              <w:rPr>
                <w:rFonts w:eastAsia="Arial" w:cs="Arial" w:ascii="Arial" w:hAnsi="Arial"/>
                <w:i w:val="false"/>
                <w:caps w:val="false"/>
                <w:smallCaps w:val="false"/>
                <w:strike w:val="false"/>
                <w:dstrike w:val="false"/>
                <w:color w:val="000000"/>
                <w:position w:val="0"/>
                <w:sz w:val="16"/>
                <w:sz w:val="16"/>
                <w:szCs w:val="16"/>
                <w:u w:val="none"/>
                <w:shd w:fill="auto" w:val="clear"/>
                <w:vertAlign w:val="baseline"/>
              </w:rPr>
              <w:t>*Em caso afirmativo e se o afastamento/licença requerido for superior a 30 (trinta) dias, o interessado deverá proceder aos trâmites para o pedido de Exoneração de Função Gratificada/Cargo de Direção/Função de Coordenação de Curs</w:t>
            </w:r>
            <w:r>
              <w:rPr>
                <w:rFonts w:eastAsia="Arial" w:cs="Arial" w:ascii="Arial" w:hAnsi="Arial"/>
                <w:sz w:val="16"/>
                <w:szCs w:val="16"/>
              </w:rPr>
              <w:t>o junto ao Departamento de Administração de Pessoal - DAP. A data de início da dispensa/exoneração poderá ser a partir da data de início do afastamento/licença.</w:t>
            </w:r>
          </w:p>
          <w:p>
            <w:pPr>
              <w:pStyle w:val="Normal1"/>
              <w:keepNext w:val="false"/>
              <w:keepLines w:val="false"/>
              <w:widowControl w:val="false"/>
              <w:pBdr/>
              <w:shd w:val="clear" w:fill="FFFFFF"/>
              <w:spacing w:lineRule="auto" w:line="240" w:before="0" w:after="0"/>
              <w:ind w:left="0" w:right="0" w:hanging="0"/>
              <w:jc w:val="both"/>
              <w:rPr>
                <w:rFonts w:ascii="Arial" w:hAnsi="Arial" w:eastAsia="Arial" w:cs="Arial"/>
                <w:sz w:val="16"/>
                <w:szCs w:val="16"/>
              </w:rPr>
            </w:pPr>
            <w:r>
              <w:rPr>
                <w:rFonts w:eastAsia="Arial" w:cs="Arial" w:ascii="Arial" w:hAnsi="Arial"/>
                <w:sz w:val="16"/>
                <w:szCs w:val="16"/>
              </w:rPr>
              <w:t xml:space="preserve">Página do DAP: </w:t>
            </w:r>
            <w:hyperlink r:id="rId3">
              <w:r>
                <w:rPr>
                  <w:rFonts w:eastAsia="Arial" w:cs="Arial" w:ascii="Arial" w:hAnsi="Arial"/>
                  <w:b w:val="false"/>
                  <w:color w:val="1155CC"/>
                  <w:sz w:val="16"/>
                  <w:szCs w:val="16"/>
                  <w:u w:val="single"/>
                </w:rPr>
                <w:t>Dispensa e Exoneração de Funções Gratificadas - FG, FCC e CD</w:t>
              </w:r>
            </w:hyperlink>
          </w:p>
        </w:tc>
      </w:tr>
      <w:tr>
        <w:trPr/>
        <w:tc>
          <w:tcPr>
            <w:tcW w:w="2228" w:type="dxa"/>
            <w:tcBorders>
              <w:top w:val="single" w:sz="4"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Telefone para contato:</w:t>
            </w:r>
          </w:p>
        </w:tc>
        <w:tc>
          <w:tcPr>
            <w:tcW w:w="3417" w:type="dxa"/>
            <w:tcBorders>
              <w:top w:val="single" w:sz="4"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986" w:type="dxa"/>
            <w:tcBorders>
              <w:top w:val="single" w:sz="4"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E-mail:</w:t>
            </w:r>
          </w:p>
        </w:tc>
        <w:tc>
          <w:tcPr>
            <w:tcW w:w="3407"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bl>
    <w:p>
      <w:pPr>
        <w:pStyle w:val="Normal1"/>
        <w:pageBreakBefore w:val="false"/>
        <w:tabs>
          <w:tab w:val="clear" w:pos="720"/>
          <w:tab w:val="left" w:pos="0" w:leader="none"/>
        </w:tabs>
        <w:jc w:val="center"/>
        <w:rPr>
          <w:rFonts w:ascii="Arial" w:hAnsi="Arial" w:eastAsia="Arial" w:cs="Arial"/>
          <w:sz w:val="20"/>
          <w:szCs w:val="20"/>
        </w:rPr>
      </w:pPr>
      <w:r>
        <w:rPr>
          <w:rFonts w:eastAsia="Arial" w:cs="Arial" w:ascii="Arial" w:hAnsi="Arial"/>
          <w:sz w:val="20"/>
          <w:szCs w:val="20"/>
        </w:rPr>
      </w:r>
    </w:p>
    <w:tbl>
      <w:tblPr>
        <w:tblStyle w:val="Table4"/>
        <w:tblW w:w="10050" w:type="dxa"/>
        <w:jc w:val="left"/>
        <w:tblInd w:w="-225" w:type="dxa"/>
        <w:tblLayout w:type="fixed"/>
        <w:tblCellMar>
          <w:top w:w="0" w:type="dxa"/>
          <w:left w:w="108" w:type="dxa"/>
          <w:bottom w:w="0" w:type="dxa"/>
          <w:right w:w="108" w:type="dxa"/>
        </w:tblCellMar>
        <w:tblLook w:val="0000"/>
      </w:tblPr>
      <w:tblGrid>
        <w:gridCol w:w="2153"/>
        <w:gridCol w:w="3572"/>
        <w:gridCol w:w="913"/>
        <w:gridCol w:w="1349"/>
        <w:gridCol w:w="863"/>
        <w:gridCol w:w="1199"/>
      </w:tblGrid>
      <w:tr>
        <w:trPr/>
        <w:tc>
          <w:tcPr>
            <w:tcW w:w="10049" w:type="dxa"/>
            <w:gridSpan w:val="6"/>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2. Tipo de afastamento</w:t>
            </w:r>
          </w:p>
        </w:tc>
      </w:tr>
      <w:tr>
        <w:trPr/>
        <w:tc>
          <w:tcPr>
            <w:tcW w:w="10049" w:type="dxa"/>
            <w:gridSpan w:val="6"/>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rPr>
                <w:rFonts w:ascii="Arial" w:hAnsi="Arial" w:eastAsia="Arial" w:cs="Arial"/>
                <w:b/>
                <w:b/>
                <w:sz w:val="20"/>
                <w:szCs w:val="20"/>
              </w:rPr>
            </w:pPr>
            <w:r>
              <w:rPr>
                <w:rFonts w:eastAsia="Arial" w:cs="Arial" w:ascii="Arial" w:hAnsi="Arial"/>
                <w:b/>
                <w:sz w:val="20"/>
                <w:szCs w:val="20"/>
              </w:rPr>
              <w:t>2.1 Qualificação a ser realizada:</w:t>
            </w:r>
          </w:p>
          <w:p>
            <w:pPr>
              <w:pStyle w:val="Normal1"/>
              <w:widowControl w:val="false"/>
              <w:spacing w:lineRule="auto" w:line="240"/>
              <w:rPr>
                <w:rFonts w:ascii="Arial" w:hAnsi="Arial" w:eastAsia="Arial" w:cs="Arial"/>
                <w:b/>
                <w:b/>
                <w:sz w:val="20"/>
                <w:szCs w:val="20"/>
              </w:rPr>
            </w:pPr>
            <w:r>
              <w:rPr>
                <w:rFonts w:eastAsia="Arial" w:cs="Arial" w:ascii="Arial" w:hAnsi="Arial"/>
                <w:i w:val="false"/>
                <w:color w:val="000000"/>
                <w:sz w:val="20"/>
                <w:szCs w:val="20"/>
              </w:rPr>
              <w:t>(   ) Pós-Graduação</w:t>
            </w:r>
            <w:r>
              <w:rPr>
                <w:rFonts w:eastAsia="Arial" w:cs="Arial" w:ascii="Arial" w:hAnsi="Arial"/>
                <w:i/>
                <w:color w:val="000000"/>
                <w:sz w:val="20"/>
                <w:szCs w:val="20"/>
              </w:rPr>
              <w:t xml:space="preserve"> Stricto Sensu</w:t>
            </w:r>
            <w:r>
              <w:rPr>
                <w:rFonts w:eastAsia="Arial" w:cs="Arial" w:ascii="Arial" w:hAnsi="Arial"/>
                <w:i w:val="false"/>
                <w:color w:val="000000"/>
                <w:sz w:val="20"/>
                <w:szCs w:val="20"/>
              </w:rPr>
              <w:t xml:space="preserve"> – Mestrado</w:t>
            </w:r>
          </w:p>
          <w:p>
            <w:pPr>
              <w:pStyle w:val="Normal1"/>
              <w:widowControl w:val="false"/>
              <w:shd w:val="clear" w:fill="FFFFFF"/>
              <w:spacing w:lineRule="auto" w:line="240"/>
              <w:jc w:val="both"/>
              <w:rPr>
                <w:rFonts w:ascii="Arial" w:hAnsi="Arial" w:eastAsia="Arial" w:cs="Arial"/>
                <w:i w:val="false"/>
                <w:i w:val="false"/>
                <w:color w:val="000000"/>
                <w:sz w:val="20"/>
                <w:szCs w:val="20"/>
              </w:rPr>
            </w:pPr>
            <w:r>
              <w:rPr>
                <w:rFonts w:eastAsia="Arial" w:cs="Arial" w:ascii="Arial" w:hAnsi="Arial"/>
                <w:i w:val="false"/>
                <w:color w:val="000000"/>
                <w:sz w:val="20"/>
                <w:szCs w:val="20"/>
              </w:rPr>
              <w:t xml:space="preserve">(   ) Pós-Graduação </w:t>
            </w:r>
            <w:r>
              <w:rPr>
                <w:rFonts w:eastAsia="Arial" w:cs="Arial" w:ascii="Arial" w:hAnsi="Arial"/>
                <w:i/>
                <w:color w:val="000000"/>
                <w:sz w:val="20"/>
                <w:szCs w:val="20"/>
              </w:rPr>
              <w:t xml:space="preserve">Stricto Sensu </w:t>
            </w:r>
            <w:r>
              <w:rPr>
                <w:rFonts w:eastAsia="Arial" w:cs="Arial" w:ascii="Arial" w:hAnsi="Arial"/>
                <w:i w:val="false"/>
                <w:color w:val="000000"/>
                <w:sz w:val="20"/>
                <w:szCs w:val="20"/>
              </w:rPr>
              <w:t>– Doutorado</w:t>
            </w:r>
          </w:p>
          <w:p>
            <w:pPr>
              <w:pStyle w:val="Normal1"/>
              <w:widowControl w:val="false"/>
              <w:shd w:val="clear" w:fill="FFFFFF"/>
              <w:spacing w:lineRule="auto" w:line="240"/>
              <w:jc w:val="both"/>
              <w:rPr>
                <w:rFonts w:ascii="Arial" w:hAnsi="Arial" w:eastAsia="Arial" w:cs="Arial"/>
                <w:sz w:val="20"/>
                <w:szCs w:val="20"/>
              </w:rPr>
            </w:pPr>
            <w:r>
              <w:rPr>
                <w:rFonts w:eastAsia="Arial" w:cs="Arial" w:ascii="Arial" w:hAnsi="Arial"/>
                <w:sz w:val="20"/>
                <w:szCs w:val="20"/>
              </w:rPr>
              <w:t>(   ) Pós-Doutorado</w:t>
            </w:r>
          </w:p>
        </w:tc>
      </w:tr>
      <w:tr>
        <w:trPr/>
        <w:tc>
          <w:tcPr>
            <w:tcW w:w="10049" w:type="dxa"/>
            <w:gridSpan w:val="6"/>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hd w:val="clear" w:fill="FFFFFF"/>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t>2.2 Abrangência do afastamento:</w:t>
            </w:r>
          </w:p>
          <w:p>
            <w:pPr>
              <w:pStyle w:val="Normal1"/>
              <w:widowControl w:val="false"/>
              <w:shd w:val="clear" w:fill="FFFFFF"/>
              <w:jc w:val="both"/>
              <w:rPr>
                <w:rFonts w:ascii="Arial" w:hAnsi="Arial" w:eastAsia="Arial" w:cs="Arial"/>
                <w:sz w:val="20"/>
                <w:szCs w:val="20"/>
              </w:rPr>
            </w:pPr>
            <w:r>
              <w:rPr>
                <w:rFonts w:eastAsia="Arial" w:cs="Arial" w:ascii="Arial" w:hAnsi="Arial"/>
                <w:i w:val="false"/>
                <w:color w:val="000000"/>
                <w:sz w:val="20"/>
                <w:szCs w:val="20"/>
              </w:rPr>
              <w:t>(   ) No país</w:t>
            </w:r>
            <w:r>
              <w:rPr>
                <w:rFonts w:eastAsia="Arial" w:cs="Arial" w:ascii="Arial" w:hAnsi="Arial"/>
                <w:sz w:val="20"/>
                <w:szCs w:val="20"/>
              </w:rPr>
              <w:t>.</w:t>
            </w:r>
          </w:p>
          <w:p>
            <w:pPr>
              <w:pStyle w:val="Normal1"/>
              <w:widowControl w:val="false"/>
              <w:shd w:val="clear" w:fill="FFFFFF"/>
              <w:spacing w:lineRule="auto" w:line="240"/>
              <w:jc w:val="both"/>
              <w:rPr>
                <w:rFonts w:ascii="Arial" w:hAnsi="Arial" w:eastAsia="Arial" w:cs="Arial"/>
                <w:sz w:val="14"/>
                <w:szCs w:val="14"/>
              </w:rPr>
            </w:pPr>
            <w:r>
              <w:rPr>
                <w:rFonts w:eastAsia="Arial" w:cs="Arial" w:ascii="Arial" w:hAnsi="Arial"/>
                <w:i w:val="false"/>
                <w:color w:val="000000"/>
                <w:sz w:val="20"/>
                <w:szCs w:val="20"/>
              </w:rPr>
              <w:t>(  ) Fora do país</w:t>
            </w:r>
            <w:r>
              <w:rPr>
                <w:rFonts w:eastAsia="Arial" w:cs="Arial" w:ascii="Arial" w:hAnsi="Arial"/>
                <w:sz w:val="20"/>
                <w:szCs w:val="20"/>
              </w:rPr>
              <w:t>. O programa deve ter seu mérito reconhecido pela Coordenação de Centro Interdisciplinar onde o(a) servidor(a) se encontra lotado(a) (anexar comprovante ao processo ou incluir a ata contendo o reconhecimento do mérito).</w:t>
            </w:r>
          </w:p>
          <w:p>
            <w:pPr>
              <w:pStyle w:val="Normal1"/>
              <w:widowControl w:val="false"/>
              <w:shd w:val="clear" w:fill="FFFFFF"/>
              <w:spacing w:lineRule="auto" w:line="240"/>
              <w:jc w:val="both"/>
              <w:rPr>
                <w:rFonts w:ascii="Arial" w:hAnsi="Arial" w:eastAsia="Arial" w:cs="Arial"/>
                <w:sz w:val="14"/>
                <w:szCs w:val="14"/>
              </w:rPr>
            </w:pPr>
            <w:r>
              <w:rPr>
                <w:rFonts w:eastAsia="Arial" w:cs="Arial" w:ascii="Arial" w:hAnsi="Arial"/>
                <w:sz w:val="14"/>
                <w:szCs w:val="14"/>
              </w:rPr>
            </w:r>
          </w:p>
          <w:p>
            <w:pPr>
              <w:pStyle w:val="Normal1"/>
              <w:widowControl w:val="false"/>
              <w:shd w:val="clear" w:fill="FFFFFF"/>
              <w:spacing w:lineRule="auto" w:line="240"/>
              <w:jc w:val="both"/>
              <w:rPr>
                <w:rFonts w:ascii="Arial" w:hAnsi="Arial" w:eastAsia="Arial" w:cs="Arial"/>
                <w:sz w:val="18"/>
                <w:szCs w:val="18"/>
              </w:rPr>
            </w:pPr>
            <w:r>
              <w:rPr>
                <w:rFonts w:eastAsia="Arial" w:cs="Arial" w:ascii="Arial" w:hAnsi="Arial"/>
                <w:i w:val="false"/>
                <w:color w:val="000000"/>
                <w:sz w:val="18"/>
                <w:szCs w:val="18"/>
              </w:rPr>
              <w:t xml:space="preserve">*A concessão será com </w:t>
            </w:r>
            <w:r>
              <w:rPr>
                <w:rFonts w:eastAsia="Arial" w:cs="Arial" w:ascii="Arial" w:hAnsi="Arial"/>
                <w:b/>
                <w:i w:val="false"/>
                <w:color w:val="000000"/>
                <w:sz w:val="18"/>
                <w:szCs w:val="18"/>
              </w:rPr>
              <w:t>ônus limitado</w:t>
            </w:r>
            <w:r>
              <w:rPr>
                <w:rFonts w:eastAsia="Arial" w:cs="Arial" w:ascii="Arial" w:hAnsi="Arial"/>
                <w:i w:val="false"/>
                <w:color w:val="000000"/>
                <w:sz w:val="18"/>
                <w:szCs w:val="18"/>
              </w:rPr>
              <w:t>, ou seja, o(a) servidor(a) perceberá apenas o vencimento ou salário e demais vantagens, conforme legislação vigente.</w:t>
            </w:r>
          </w:p>
        </w:tc>
      </w:tr>
      <w:tr>
        <w:trPr>
          <w:trHeight w:val="615" w:hRule="atLeast"/>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Nome do programa:</w:t>
            </w:r>
          </w:p>
        </w:tc>
        <w:tc>
          <w:tcPr>
            <w:tcW w:w="789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jc w:val="both"/>
              <w:rPr>
                <w:rFonts w:ascii="Arial" w:hAnsi="Arial" w:eastAsia="Arial" w:cs="Arial"/>
                <w:sz w:val="14"/>
                <w:szCs w:val="14"/>
              </w:rPr>
            </w:pPr>
            <w:r>
              <w:rPr>
                <w:rFonts w:eastAsia="Arial" w:cs="Arial" w:ascii="Arial" w:hAnsi="Arial"/>
                <w:sz w:val="14"/>
                <w:szCs w:val="14"/>
              </w:rPr>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Instituição:</w:t>
            </w:r>
          </w:p>
        </w:tc>
        <w:tc>
          <w:tcPr>
            <w:tcW w:w="789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Cidade:</w:t>
            </w:r>
          </w:p>
        </w:tc>
        <w:tc>
          <w:tcPr>
            <w:tcW w:w="3572"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91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Estado:</w:t>
            </w:r>
          </w:p>
        </w:tc>
        <w:tc>
          <w:tcPr>
            <w:tcW w:w="1349"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86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País:</w:t>
            </w:r>
          </w:p>
        </w:tc>
        <w:tc>
          <w:tcPr>
            <w:tcW w:w="1199"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rPr>
                <w:rFonts w:ascii="Arial" w:hAnsi="Arial" w:eastAsia="Arial" w:cs="Arial"/>
                <w:sz w:val="20"/>
                <w:szCs w:val="20"/>
              </w:rPr>
            </w:pPr>
            <w:r>
              <w:rPr>
                <w:rFonts w:eastAsia="Arial" w:cs="Arial" w:ascii="Arial" w:hAnsi="Arial"/>
                <w:sz w:val="20"/>
                <w:szCs w:val="20"/>
              </w:rPr>
              <w:t>Data de início e término do programa/vínculo:</w:t>
            </w:r>
          </w:p>
          <w:p>
            <w:pPr>
              <w:pStyle w:val="Normal1"/>
              <w:widowControl w:val="false"/>
              <w:rPr>
                <w:rFonts w:ascii="Arial" w:hAnsi="Arial" w:eastAsia="Arial" w:cs="Arial"/>
                <w:sz w:val="20"/>
                <w:szCs w:val="20"/>
              </w:rPr>
            </w:pPr>
            <w:r>
              <w:rPr>
                <w:rFonts w:eastAsia="Arial" w:cs="Arial" w:ascii="Arial" w:hAnsi="Arial"/>
                <w:sz w:val="20"/>
                <w:szCs w:val="20"/>
              </w:rPr>
              <w:t>(incluir declaração da instituição)</w:t>
            </w:r>
          </w:p>
        </w:tc>
        <w:tc>
          <w:tcPr>
            <w:tcW w:w="789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rPr>
                <w:rFonts w:ascii="Arial" w:hAnsi="Arial" w:eastAsia="Arial" w:cs="Arial"/>
                <w:sz w:val="20"/>
                <w:szCs w:val="20"/>
              </w:rPr>
            </w:pPr>
            <w:r>
              <w:rPr>
                <w:rFonts w:eastAsia="Arial" w:cs="Arial" w:ascii="Arial" w:hAnsi="Arial"/>
                <w:sz w:val="20"/>
                <w:szCs w:val="20"/>
              </w:rPr>
            </w:r>
          </w:p>
          <w:p>
            <w:pPr>
              <w:pStyle w:val="Normal1"/>
              <w:widowControl w:val="false"/>
              <w:rPr>
                <w:rFonts w:ascii="Arial" w:hAnsi="Arial" w:eastAsia="Arial" w:cs="Arial"/>
                <w:sz w:val="20"/>
                <w:szCs w:val="20"/>
              </w:rPr>
            </w:pPr>
            <w:r>
              <w:rPr>
                <w:rFonts w:eastAsia="Arial" w:cs="Arial" w:ascii="Arial" w:hAnsi="Arial"/>
                <w:sz w:val="20"/>
                <w:szCs w:val="20"/>
              </w:rPr>
              <w:t>____/____/______ à ______/______/_____.</w:t>
            </w:r>
          </w:p>
          <w:p>
            <w:pPr>
              <w:pStyle w:val="Normal1"/>
              <w:widowControl w:val="false"/>
              <w:jc w:val="both"/>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Período de afastamento solicitado:</w:t>
            </w:r>
          </w:p>
          <w:p>
            <w:pPr>
              <w:pStyle w:val="Normal1"/>
              <w:widowControl w:val="false"/>
              <w:spacing w:lineRule="auto" w:line="240"/>
              <w:rPr>
                <w:rFonts w:ascii="Arial" w:hAnsi="Arial" w:eastAsia="Arial" w:cs="Arial"/>
                <w:sz w:val="16"/>
                <w:szCs w:val="16"/>
              </w:rPr>
            </w:pPr>
            <w:r>
              <w:rPr>
                <w:rFonts w:eastAsia="Arial" w:cs="Arial" w:ascii="Arial" w:hAnsi="Arial"/>
                <w:sz w:val="16"/>
                <w:szCs w:val="16"/>
              </w:rPr>
              <w:t>(início e término)</w:t>
            </w:r>
          </w:p>
        </w:tc>
        <w:tc>
          <w:tcPr>
            <w:tcW w:w="789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r>
          </w:p>
          <w:p>
            <w:pPr>
              <w:pStyle w:val="Normal1"/>
              <w:widowControl w:val="false"/>
              <w:spacing w:lineRule="auto" w:line="240"/>
              <w:rPr>
                <w:rFonts w:ascii="Arial" w:hAnsi="Arial" w:eastAsia="Arial" w:cs="Arial"/>
                <w:sz w:val="20"/>
                <w:szCs w:val="20"/>
              </w:rPr>
            </w:pPr>
            <w:r>
              <w:rPr>
                <w:rFonts w:eastAsia="Arial" w:cs="Arial" w:ascii="Arial" w:hAnsi="Arial"/>
                <w:sz w:val="20"/>
                <w:szCs w:val="20"/>
              </w:rPr>
              <w:t>____/____/______ à ______/______/______.</w:t>
            </w:r>
          </w:p>
          <w:p>
            <w:pPr>
              <w:pStyle w:val="Normal1"/>
              <w:widowControl w:val="false"/>
              <w:spacing w:lineRule="auto" w:line="240"/>
              <w:rPr>
                <w:rFonts w:ascii="Arial" w:hAnsi="Arial" w:eastAsia="Arial" w:cs="Arial"/>
                <w:sz w:val="18"/>
                <w:szCs w:val="18"/>
              </w:rPr>
            </w:pPr>
            <w:r>
              <w:rPr>
                <w:rFonts w:eastAsia="Arial" w:cs="Arial" w:ascii="Arial" w:hAnsi="Arial"/>
                <w:sz w:val="18"/>
                <w:szCs w:val="18"/>
              </w:rPr>
            </w:r>
          </w:p>
          <w:p>
            <w:pPr>
              <w:pStyle w:val="Normal1"/>
              <w:widowControl w:val="false"/>
              <w:spacing w:lineRule="auto" w:line="240"/>
              <w:rPr>
                <w:rFonts w:ascii="Arial" w:hAnsi="Arial" w:eastAsia="Arial" w:cs="Arial"/>
                <w:sz w:val="18"/>
                <w:szCs w:val="18"/>
              </w:rPr>
            </w:pPr>
            <w:r>
              <w:rPr>
                <w:rFonts w:eastAsia="Arial" w:cs="Arial" w:ascii="Arial" w:hAnsi="Arial"/>
                <w:sz w:val="18"/>
                <w:szCs w:val="18"/>
              </w:rPr>
              <w:t>* Incluído o período de trânsito, se houver.</w:t>
            </w:r>
          </w:p>
          <w:p>
            <w:pPr>
              <w:pStyle w:val="Normal1"/>
              <w:widowControl w:val="false"/>
              <w:spacing w:lineRule="auto" w:line="240"/>
              <w:rPr>
                <w:rFonts w:ascii="Arial" w:hAnsi="Arial" w:eastAsia="Arial" w:cs="Arial"/>
                <w:sz w:val="18"/>
                <w:szCs w:val="18"/>
              </w:rPr>
            </w:pPr>
            <w:r>
              <w:rPr>
                <w:rFonts w:eastAsia="Arial" w:cs="Arial" w:ascii="Arial" w:hAnsi="Arial"/>
                <w:sz w:val="18"/>
                <w:szCs w:val="18"/>
              </w:rPr>
            </w:r>
          </w:p>
          <w:p>
            <w:pPr>
              <w:pStyle w:val="Normal1"/>
              <w:widowControl w:val="false"/>
              <w:spacing w:lineRule="auto" w:line="240"/>
              <w:jc w:val="both"/>
              <w:rPr>
                <w:rFonts w:ascii="Arial" w:hAnsi="Arial" w:eastAsia="Arial" w:cs="Arial"/>
                <w:sz w:val="18"/>
                <w:szCs w:val="18"/>
              </w:rPr>
            </w:pPr>
            <w:r>
              <w:rPr>
                <w:rFonts w:eastAsia="Arial" w:cs="Arial" w:ascii="Arial" w:hAnsi="Arial"/>
                <w:b/>
                <w:sz w:val="18"/>
                <w:szCs w:val="18"/>
              </w:rPr>
              <w:t xml:space="preserve">Prazo máximo de afastamento: </w:t>
            </w:r>
            <w:r>
              <w:rPr>
                <w:rFonts w:eastAsia="Arial" w:cs="Arial" w:ascii="Arial" w:hAnsi="Arial"/>
                <w:sz w:val="18"/>
                <w:szCs w:val="18"/>
              </w:rPr>
              <w:t>Mestrado até 24 meses; Doutorado até 48 meses  e Pós-Doutorado superior a 06 meses e igual ou inferior a 12 meses.</w:t>
            </w:r>
          </w:p>
        </w:tc>
      </w:tr>
    </w:tbl>
    <w:p>
      <w:pPr>
        <w:pStyle w:val="Normal1"/>
        <w:pageBreakBefore w:val="false"/>
        <w:tabs>
          <w:tab w:val="clear" w:pos="720"/>
          <w:tab w:val="left" w:pos="0" w:leader="none"/>
        </w:tabs>
        <w:rPr>
          <w:rFonts w:ascii="Arial" w:hAnsi="Arial" w:eastAsia="Arial" w:cs="Arial"/>
          <w:color w:val="172B4D"/>
          <w:sz w:val="21"/>
          <w:szCs w:val="21"/>
          <w:highlight w:val="white"/>
        </w:rPr>
      </w:pPr>
      <w:r>
        <w:rPr>
          <w:rFonts w:eastAsia="Arial" w:cs="Arial" w:ascii="Arial" w:hAnsi="Arial"/>
          <w:color w:val="172B4D"/>
          <w:sz w:val="21"/>
          <w:szCs w:val="21"/>
          <w:highlight w:val="white"/>
        </w:rPr>
      </w:r>
    </w:p>
    <w:tbl>
      <w:tblPr>
        <w:tblStyle w:val="Table5"/>
        <w:tblW w:w="10038" w:type="dxa"/>
        <w:jc w:val="left"/>
        <w:tblInd w:w="-213" w:type="dxa"/>
        <w:tblLayout w:type="fixed"/>
        <w:tblCellMar>
          <w:top w:w="0" w:type="dxa"/>
          <w:left w:w="108"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jc w:val="both"/>
              <w:rPr>
                <w:rFonts w:ascii="Arial" w:hAnsi="Arial" w:eastAsia="Arial" w:cs="Arial"/>
                <w:sz w:val="18"/>
                <w:szCs w:val="18"/>
              </w:rPr>
            </w:pPr>
            <w:r>
              <w:rPr>
                <w:rFonts w:eastAsia="Arial" w:cs="Arial" w:ascii="Arial" w:hAnsi="Arial"/>
                <w:b/>
                <w:sz w:val="20"/>
                <w:szCs w:val="20"/>
              </w:rPr>
              <w:t xml:space="preserve">3. Justificativa do(a) servidor(a) para a solicitação do afastamento e relevância </w:t>
            </w:r>
            <w:r>
              <w:rPr>
                <w:rFonts w:eastAsia="Arial" w:cs="Arial" w:ascii="Arial" w:hAnsi="Arial"/>
                <w:sz w:val="18"/>
                <w:szCs w:val="18"/>
              </w:rPr>
              <w:t xml:space="preserve">(descrever a relevância do afastamento para a UNILA e a relação da pós-graduação </w:t>
            </w:r>
            <w:r>
              <w:rPr>
                <w:rFonts w:eastAsia="Arial" w:cs="Arial" w:ascii="Arial" w:hAnsi="Arial"/>
                <w:i/>
                <w:sz w:val="18"/>
                <w:szCs w:val="18"/>
              </w:rPr>
              <w:t xml:space="preserve">stricto sensu </w:t>
            </w:r>
            <w:r>
              <w:rPr>
                <w:rFonts w:eastAsia="Arial" w:cs="Arial" w:ascii="Arial" w:hAnsi="Arial"/>
                <w:sz w:val="18"/>
                <w:szCs w:val="18"/>
              </w:rPr>
              <w:t>ou pós-doutorado com as atividades desenvolvidas na UNILA, bem como a necessidade e a aplicabilidade das atividades que serão realizadas).</w:t>
            </w:r>
          </w:p>
        </w:tc>
      </w:tr>
      <w:tr>
        <w:trPr/>
        <w:tc>
          <w:tcPr>
            <w:tcW w:w="1003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tc>
      </w:tr>
      <w:tr>
        <w:trPr/>
        <w:tc>
          <w:tcPr>
            <w:tcW w:w="10038" w:type="dxa"/>
            <w:tcBorders>
              <w:top w:val="single" w:sz="2" w:space="0" w:color="000000"/>
              <w:left w:val="single" w:sz="4" w:space="0" w:color="000000"/>
              <w:bottom w:val="single" w:sz="4" w:space="0" w:color="000000"/>
              <w:right w:val="single" w:sz="4" w:space="0" w:color="000000"/>
            </w:tcBorders>
            <w:shd w:fill="EFEFEF" w:val="clear"/>
          </w:tcPr>
          <w:p>
            <w:pPr>
              <w:pStyle w:val="Normal1"/>
              <w:widowControl w:val="false"/>
              <w:spacing w:lineRule="auto" w:line="240" w:before="0" w:after="0"/>
              <w:jc w:val="both"/>
              <w:rPr>
                <w:rFonts w:ascii="Arial" w:hAnsi="Arial" w:eastAsia="Arial" w:cs="Arial"/>
                <w:b/>
                <w:b/>
                <w:sz w:val="20"/>
                <w:szCs w:val="20"/>
              </w:rPr>
            </w:pPr>
            <w:r>
              <w:rPr>
                <w:rFonts w:eastAsia="Arial" w:cs="Arial" w:ascii="Arial" w:hAnsi="Arial"/>
                <w:b/>
                <w:sz w:val="20"/>
                <w:szCs w:val="20"/>
              </w:rPr>
              <w:t>3.1 Especificar o alinhamento do projeto de pesquisa a ser desenvolvido durante o afastamento com relação à área de atribuição do cargo efetivo, do cargo em comissão ou da função de confiança do(a) servidor(a) ou à área de competências da sua unidade de exercício.</w:t>
            </w:r>
          </w:p>
        </w:tc>
      </w:tr>
      <w:tr>
        <w:trPr/>
        <w:tc>
          <w:tcPr>
            <w:tcW w:w="1003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tc>
      </w:tr>
    </w:tbl>
    <w:p>
      <w:pPr>
        <w:pStyle w:val="Normal1"/>
        <w:pageBreakBefore w:val="false"/>
        <w:rPr>
          <w:rFonts w:ascii="Arial" w:hAnsi="Arial" w:eastAsia="Arial" w:cs="Arial"/>
          <w:sz w:val="20"/>
          <w:szCs w:val="20"/>
        </w:rPr>
      </w:pPr>
      <w:r>
        <w:rPr>
          <w:rFonts w:eastAsia="Arial" w:cs="Arial" w:ascii="Arial" w:hAnsi="Arial"/>
          <w:sz w:val="20"/>
          <w:szCs w:val="20"/>
        </w:rPr>
      </w:r>
    </w:p>
    <w:tbl>
      <w:tblPr>
        <w:tblStyle w:val="Table6"/>
        <w:tblW w:w="10038" w:type="dxa"/>
        <w:jc w:val="left"/>
        <w:tblInd w:w="-213" w:type="dxa"/>
        <w:tblLayout w:type="fixed"/>
        <w:tblCellMar>
          <w:top w:w="0" w:type="dxa"/>
          <w:left w:w="108"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tabs>
                <w:tab w:val="clear" w:pos="720"/>
                <w:tab w:val="left" w:pos="998" w:leader="none"/>
              </w:tabs>
              <w:spacing w:lineRule="auto" w:line="240" w:before="0" w:after="0"/>
              <w:ind w:left="0" w:right="0" w:hanging="0"/>
              <w:jc w:val="both"/>
              <w:rPr>
                <w:rFonts w:ascii="Arial" w:hAnsi="Arial" w:eastAsia="Arial" w:cs="Arial"/>
                <w:sz w:val="18"/>
                <w:szCs w:val="18"/>
              </w:rPr>
            </w:pPr>
            <w:r>
              <w:rPr>
                <w:rFonts w:eastAsia="Arial" w:cs="Arial" w:ascii="Arial" w:hAnsi="Arial"/>
                <w:b/>
                <w:sz w:val="20"/>
                <w:szCs w:val="20"/>
              </w:rPr>
              <w:t>4</w:t>
            </w:r>
            <w:r>
              <w:rPr>
                <w:rFonts w:eastAsia="Arial" w:cs="Arial" w:ascii="Arial" w:hAnsi="Arial"/>
                <w:b/>
                <w:i w:val="false"/>
                <w:caps w:val="false"/>
                <w:smallCaps w:val="false"/>
                <w:strike w:val="false"/>
                <w:dstrike w:val="false"/>
                <w:color w:val="000000"/>
                <w:sz w:val="20"/>
                <w:szCs w:val="20"/>
                <w:u w:val="none"/>
              </w:rPr>
              <w:t xml:space="preserve">. Plano de </w:t>
            </w:r>
            <w:r>
              <w:rPr>
                <w:rFonts w:eastAsia="Arial" w:cs="Arial" w:ascii="Arial" w:hAnsi="Arial"/>
                <w:b/>
                <w:sz w:val="20"/>
                <w:szCs w:val="20"/>
              </w:rPr>
              <w:t>Atividades</w:t>
            </w:r>
            <w:r>
              <w:rPr>
                <w:rFonts w:eastAsia="Arial" w:cs="Arial" w:ascii="Arial" w:hAnsi="Arial"/>
                <w:b/>
                <w:i w:val="false"/>
                <w:caps w:val="false"/>
                <w:smallCaps w:val="false"/>
                <w:strike w:val="false"/>
                <w:dstrike w:val="false"/>
                <w:color w:val="000000"/>
                <w:sz w:val="20"/>
                <w:szCs w:val="20"/>
                <w:u w:val="none"/>
              </w:rPr>
              <w:t xml:space="preserve"> </w:t>
            </w:r>
            <w:r>
              <w:rPr>
                <w:rFonts w:eastAsia="Arial" w:cs="Arial" w:ascii="Arial" w:hAnsi="Arial"/>
                <w:i w:val="false"/>
                <w:caps w:val="false"/>
                <w:smallCaps w:val="false"/>
                <w:strike w:val="false"/>
                <w:dstrike w:val="false"/>
                <w:color w:val="000000"/>
                <w:sz w:val="18"/>
                <w:szCs w:val="18"/>
                <w:u w:val="none"/>
              </w:rPr>
              <w:t>(apresentar o r</w:t>
            </w:r>
            <w:r>
              <w:rPr>
                <w:rFonts w:eastAsia="Arial" w:cs="Arial" w:ascii="Arial" w:hAnsi="Arial"/>
                <w:sz w:val="18"/>
                <w:szCs w:val="18"/>
              </w:rPr>
              <w:t xml:space="preserve">ol de disciplinas e créditos a serem cursados por semestre, se for o caso,  bem como outras atividades previstas relacionadas ao desenvolvimento do projeto de pós-graduação </w:t>
            </w:r>
            <w:r>
              <w:rPr>
                <w:rFonts w:eastAsia="Arial" w:cs="Arial" w:ascii="Arial" w:hAnsi="Arial"/>
                <w:i/>
                <w:sz w:val="18"/>
                <w:szCs w:val="18"/>
              </w:rPr>
              <w:t>stricto sensu</w:t>
            </w:r>
            <w:r>
              <w:rPr>
                <w:rFonts w:eastAsia="Arial" w:cs="Arial" w:ascii="Arial" w:hAnsi="Arial"/>
                <w:sz w:val="18"/>
                <w:szCs w:val="18"/>
              </w:rPr>
              <w:t xml:space="preserve"> ou pós-doutorado)</w:t>
            </w:r>
          </w:p>
          <w:p>
            <w:pPr>
              <w:pStyle w:val="Normal1"/>
              <w:widowControl w:val="false"/>
              <w:tabs>
                <w:tab w:val="clear" w:pos="720"/>
                <w:tab w:val="left" w:pos="998" w:leader="none"/>
              </w:tabs>
              <w:spacing w:lineRule="auto" w:line="240" w:before="0" w:after="0"/>
              <w:ind w:left="0" w:right="0" w:hanging="0"/>
              <w:jc w:val="both"/>
              <w:rPr>
                <w:rFonts w:ascii="Arial" w:hAnsi="Arial" w:eastAsia="Arial" w:cs="Arial"/>
                <w:sz w:val="18"/>
                <w:szCs w:val="18"/>
              </w:rPr>
            </w:pPr>
            <w:r>
              <w:rPr>
                <w:rFonts w:eastAsia="Arial" w:cs="Arial" w:ascii="Arial" w:hAnsi="Arial"/>
                <w:sz w:val="18"/>
                <w:szCs w:val="18"/>
              </w:rPr>
            </w:r>
          </w:p>
          <w:p>
            <w:pPr>
              <w:pStyle w:val="Normal1"/>
              <w:widowControl w:val="false"/>
              <w:tabs>
                <w:tab w:val="clear" w:pos="720"/>
                <w:tab w:val="left" w:pos="998" w:leader="none"/>
              </w:tabs>
              <w:spacing w:lineRule="auto" w:line="240" w:before="0" w:after="0"/>
              <w:ind w:left="0" w:right="0" w:hanging="0"/>
              <w:jc w:val="both"/>
              <w:rPr>
                <w:rFonts w:ascii="Arial" w:hAnsi="Arial" w:eastAsia="Arial" w:cs="Arial"/>
                <w:sz w:val="18"/>
                <w:szCs w:val="18"/>
              </w:rPr>
            </w:pPr>
            <w:r>
              <w:rPr>
                <w:rFonts w:eastAsia="Arial" w:cs="Arial" w:ascii="Arial" w:hAnsi="Arial"/>
                <w:sz w:val="18"/>
                <w:szCs w:val="18"/>
              </w:rPr>
              <w:t>*O plano de atividades deve ser elaborado pelo(a) servidor(a).</w:t>
            </w:r>
          </w:p>
        </w:tc>
      </w:tr>
      <w:tr>
        <w:trPr/>
        <w:tc>
          <w:tcPr>
            <w:tcW w:w="1003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tabs>
                <w:tab w:val="clear" w:pos="720"/>
                <w:tab w:val="left" w:pos="998" w:leader="none"/>
              </w:tabs>
              <w:spacing w:lineRule="auto" w:line="240" w:before="0" w:after="0"/>
              <w:ind w:left="0" w:right="0" w:hanging="0"/>
              <w:jc w:val="both"/>
              <w:rPr>
                <w:rFonts w:ascii="Arial" w:hAnsi="Arial" w:eastAsia="Arial" w:cs="Arial"/>
              </w:rPr>
            </w:pPr>
            <w:r>
              <w:rPr>
                <w:rFonts w:eastAsia="Arial" w:cs="Arial" w:ascii="Arial" w:hAnsi="Arial"/>
              </w:rPr>
            </w:r>
          </w:p>
          <w:p>
            <w:pPr>
              <w:pStyle w:val="Normal1"/>
              <w:widowControl w:val="false"/>
              <w:tabs>
                <w:tab w:val="clear" w:pos="720"/>
                <w:tab w:val="left" w:pos="998" w:leader="none"/>
              </w:tabs>
              <w:spacing w:lineRule="auto" w:line="240" w:before="0" w:after="0"/>
              <w:ind w:left="0" w:right="0" w:hanging="0"/>
              <w:jc w:val="both"/>
              <w:rPr>
                <w:rFonts w:ascii="Arial" w:hAnsi="Arial" w:eastAsia="Arial" w:cs="Arial"/>
              </w:rPr>
            </w:pPr>
            <w:r>
              <w:rPr>
                <w:rFonts w:eastAsia="Arial" w:cs="Arial" w:ascii="Arial" w:hAnsi="Arial"/>
              </w:rPr>
            </w:r>
          </w:p>
          <w:p>
            <w:pPr>
              <w:pStyle w:val="Normal1"/>
              <w:widowControl w:val="false"/>
              <w:tabs>
                <w:tab w:val="clear" w:pos="720"/>
                <w:tab w:val="left" w:pos="998" w:leader="none"/>
              </w:tabs>
              <w:spacing w:lineRule="auto" w:line="240" w:before="0" w:after="0"/>
              <w:ind w:left="0" w:right="0" w:hanging="0"/>
              <w:jc w:val="both"/>
              <w:rPr>
                <w:rFonts w:ascii="Arial" w:hAnsi="Arial" w:eastAsia="Arial" w:cs="Arial"/>
              </w:rPr>
            </w:pPr>
            <w:r>
              <w:rPr>
                <w:rFonts w:eastAsia="Arial" w:cs="Arial" w:ascii="Arial" w:hAnsi="Arial"/>
              </w:rPr>
            </w:r>
          </w:p>
          <w:p>
            <w:pPr>
              <w:pStyle w:val="Normal1"/>
              <w:widowControl w:val="false"/>
              <w:tabs>
                <w:tab w:val="clear" w:pos="720"/>
                <w:tab w:val="left" w:pos="998" w:leader="none"/>
              </w:tabs>
              <w:spacing w:lineRule="auto" w:line="240" w:before="0" w:after="0"/>
              <w:ind w:left="0" w:right="0" w:hanging="0"/>
              <w:jc w:val="both"/>
              <w:rPr>
                <w:rFonts w:ascii="Arial" w:hAnsi="Arial" w:eastAsia="Arial" w:cs="Arial"/>
              </w:rPr>
            </w:pPr>
            <w:r>
              <w:rPr>
                <w:rFonts w:eastAsia="Arial" w:cs="Arial" w:ascii="Arial" w:hAnsi="Arial"/>
              </w:rPr>
            </w:r>
          </w:p>
        </w:tc>
      </w:tr>
    </w:tbl>
    <w:p>
      <w:pPr>
        <w:pStyle w:val="Normal1"/>
        <w:rPr>
          <w:rFonts w:ascii="Arial" w:hAnsi="Arial" w:eastAsia="Arial" w:cs="Arial"/>
          <w:sz w:val="6"/>
          <w:szCs w:val="6"/>
        </w:rPr>
      </w:pPr>
      <w:r>
        <w:rPr>
          <w:rFonts w:eastAsia="Arial" w:cs="Arial" w:ascii="Arial" w:hAnsi="Arial"/>
          <w:sz w:val="6"/>
          <w:szCs w:val="6"/>
        </w:rPr>
      </w:r>
    </w:p>
    <w:tbl>
      <w:tblPr>
        <w:tblStyle w:val="Table7"/>
        <w:tblW w:w="9990" w:type="dxa"/>
        <w:jc w:val="left"/>
        <w:tblInd w:w="-214" w:type="dxa"/>
        <w:tblLayout w:type="fixed"/>
        <w:tblCellMar>
          <w:top w:w="0" w:type="dxa"/>
          <w:left w:w="108" w:type="dxa"/>
          <w:bottom w:w="0" w:type="dxa"/>
          <w:right w:w="108" w:type="dxa"/>
        </w:tblCellMar>
        <w:tblLook w:val="0000"/>
      </w:tblPr>
      <w:tblGrid>
        <w:gridCol w:w="1214"/>
        <w:gridCol w:w="1215"/>
        <w:gridCol w:w="1216"/>
        <w:gridCol w:w="1215"/>
        <w:gridCol w:w="1214"/>
        <w:gridCol w:w="1215"/>
        <w:gridCol w:w="1216"/>
        <w:gridCol w:w="1483"/>
      </w:tblGrid>
      <w:tr>
        <w:trPr>
          <w:trHeight w:val="714" w:hRule="atLeast"/>
        </w:trPr>
        <w:tc>
          <w:tcPr>
            <w:tcW w:w="9988" w:type="dxa"/>
            <w:gridSpan w:val="8"/>
            <w:tcBorders>
              <w:top w:val="single" w:sz="8" w:space="0" w:color="000000"/>
              <w:left w:val="single" w:sz="8" w:space="0" w:color="000000"/>
              <w:bottom w:val="single" w:sz="8" w:space="0" w:color="000000"/>
              <w:right w:val="single" w:sz="8" w:space="0" w:color="000000"/>
            </w:tcBorders>
            <w:shd w:fill="EFEFEF" w:val="clear"/>
            <w:vAlign w:val="center"/>
          </w:tcPr>
          <w:p>
            <w:pPr>
              <w:pStyle w:val="Normal1"/>
              <w:widowControl w:val="false"/>
              <w:tabs>
                <w:tab w:val="clear" w:pos="720"/>
                <w:tab w:val="left" w:pos="998" w:leader="none"/>
              </w:tabs>
              <w:spacing w:lineRule="auto" w:line="240" w:before="0" w:after="200"/>
              <w:jc w:val="both"/>
              <w:rPr>
                <w:rFonts w:ascii="Arial" w:hAnsi="Arial" w:eastAsia="Arial" w:cs="Arial"/>
                <w:sz w:val="16"/>
                <w:szCs w:val="16"/>
              </w:rPr>
            </w:pPr>
            <w:r>
              <w:rPr>
                <w:rFonts w:eastAsia="Arial" w:cs="Arial" w:ascii="Arial" w:hAnsi="Arial"/>
                <w:b/>
                <w:sz w:val="20"/>
                <w:szCs w:val="20"/>
              </w:rPr>
              <w:t xml:space="preserve">4.1 Informe a quantidade total de relatórios semestrais a serem apresentados  e aprovados na unidade </w:t>
            </w:r>
            <w:r>
              <w:rPr>
                <w:rFonts w:eastAsia="Arial" w:cs="Arial" w:ascii="Arial" w:hAnsi="Arial"/>
                <w:b/>
                <w:sz w:val="20"/>
                <w:szCs w:val="20"/>
                <w:u w:val="single"/>
              </w:rPr>
              <w:t>de acordo com o período de afastamento solicitado</w:t>
            </w:r>
            <w:r>
              <w:rPr>
                <w:rFonts w:eastAsia="Arial" w:cs="Arial" w:ascii="Arial" w:hAnsi="Arial"/>
                <w:b/>
                <w:sz w:val="20"/>
                <w:szCs w:val="20"/>
              </w:rPr>
              <w:t xml:space="preserve">: </w:t>
            </w:r>
          </w:p>
          <w:p>
            <w:pPr>
              <w:pStyle w:val="Normal1"/>
              <w:widowControl w:val="false"/>
              <w:tabs>
                <w:tab w:val="clear" w:pos="720"/>
                <w:tab w:val="left" w:pos="998" w:leader="none"/>
              </w:tabs>
              <w:jc w:val="both"/>
              <w:rPr>
                <w:rFonts w:ascii="Arial" w:hAnsi="Arial" w:eastAsia="Arial" w:cs="Arial"/>
                <w:b/>
                <w:b/>
                <w:sz w:val="16"/>
                <w:szCs w:val="16"/>
              </w:rPr>
            </w:pPr>
            <w:r>
              <w:rPr>
                <w:rFonts w:eastAsia="Arial" w:cs="Arial" w:ascii="Arial" w:hAnsi="Arial"/>
                <w:b/>
                <w:sz w:val="16"/>
                <w:szCs w:val="16"/>
              </w:rPr>
              <w:t>*Do total de relatórios, para o último semestre  de afastamento, deverá ser entregue o relatório final que possui modelo diferente do modelo de relatório parcial, em virtude de informações adicionais necessárias.</w:t>
            </w:r>
          </w:p>
          <w:p>
            <w:pPr>
              <w:pStyle w:val="Normal1"/>
              <w:widowControl w:val="false"/>
              <w:tabs>
                <w:tab w:val="clear" w:pos="720"/>
                <w:tab w:val="left" w:pos="998" w:leader="none"/>
              </w:tabs>
              <w:jc w:val="both"/>
              <w:rPr>
                <w:rFonts w:ascii="Arial" w:hAnsi="Arial" w:eastAsia="Arial" w:cs="Arial"/>
                <w:b/>
                <w:b/>
                <w:sz w:val="16"/>
                <w:szCs w:val="16"/>
              </w:rPr>
            </w:pPr>
            <w:r>
              <w:rPr>
                <w:rFonts w:eastAsia="Arial" w:cs="Arial" w:ascii="Arial" w:hAnsi="Arial"/>
                <w:b/>
                <w:sz w:val="16"/>
                <w:szCs w:val="16"/>
              </w:rPr>
            </w:r>
          </w:p>
          <w:p>
            <w:pPr>
              <w:pStyle w:val="Normal1"/>
              <w:widowControl w:val="false"/>
              <w:tabs>
                <w:tab w:val="clear" w:pos="720"/>
                <w:tab w:val="left" w:pos="998" w:leader="none"/>
              </w:tabs>
              <w:jc w:val="both"/>
              <w:rPr>
                <w:rFonts w:ascii="Arial" w:hAnsi="Arial" w:eastAsia="Arial" w:cs="Arial"/>
                <w:b/>
                <w:b/>
                <w:sz w:val="16"/>
                <w:szCs w:val="16"/>
              </w:rPr>
            </w:pPr>
            <w:r>
              <w:rPr>
                <w:rFonts w:eastAsia="Arial" w:cs="Arial" w:ascii="Arial" w:hAnsi="Arial"/>
                <w:b/>
                <w:sz w:val="16"/>
                <w:szCs w:val="16"/>
              </w:rPr>
              <w:t xml:space="preserve">Prazos de entrega dos relatórios para aprovação (Artigos 17 e 18 da Resolução nº 35/2021): </w:t>
            </w:r>
          </w:p>
          <w:p>
            <w:pPr>
              <w:pStyle w:val="Normal1"/>
              <w:widowControl w:val="false"/>
              <w:tabs>
                <w:tab w:val="clear" w:pos="720"/>
                <w:tab w:val="left" w:pos="998" w:leader="none"/>
              </w:tabs>
              <w:jc w:val="both"/>
              <w:rPr>
                <w:rFonts w:ascii="Arial" w:hAnsi="Arial" w:eastAsia="Arial" w:cs="Arial"/>
                <w:sz w:val="16"/>
                <w:szCs w:val="16"/>
              </w:rPr>
            </w:pPr>
            <w:r>
              <w:rPr>
                <w:rFonts w:eastAsia="Arial" w:cs="Arial" w:ascii="Arial" w:hAnsi="Arial"/>
                <w:sz w:val="16"/>
                <w:szCs w:val="16"/>
              </w:rPr>
              <w:t xml:space="preserve">- O/a servidor/a deverá entregar </w:t>
            </w:r>
            <w:r>
              <w:rPr>
                <w:rFonts w:eastAsia="Arial" w:cs="Arial" w:ascii="Arial" w:hAnsi="Arial"/>
                <w:b/>
                <w:sz w:val="16"/>
                <w:szCs w:val="16"/>
              </w:rPr>
              <w:t xml:space="preserve">relatório semestral até 60 (sessenta) dias após o término de cada período letivo </w:t>
            </w:r>
            <w:r>
              <w:rPr>
                <w:rFonts w:eastAsia="Arial" w:cs="Arial" w:ascii="Arial" w:hAnsi="Arial"/>
                <w:sz w:val="16"/>
                <w:szCs w:val="16"/>
              </w:rPr>
              <w:t>do curso de pós-graduação, seja ele mestrado, doutorado ou pós-doutorado.</w:t>
            </w:r>
          </w:p>
          <w:p>
            <w:pPr>
              <w:pStyle w:val="Normal1"/>
              <w:widowControl w:val="false"/>
              <w:tabs>
                <w:tab w:val="clear" w:pos="720"/>
                <w:tab w:val="left" w:pos="998" w:leader="none"/>
              </w:tabs>
              <w:jc w:val="both"/>
              <w:rPr>
                <w:rFonts w:ascii="Arial" w:hAnsi="Arial" w:eastAsia="Arial" w:cs="Arial"/>
                <w:b/>
                <w:b/>
                <w:sz w:val="16"/>
                <w:szCs w:val="16"/>
              </w:rPr>
            </w:pPr>
            <w:r>
              <w:rPr>
                <w:rFonts w:eastAsia="Arial" w:cs="Arial" w:ascii="Arial" w:hAnsi="Arial"/>
                <w:sz w:val="16"/>
                <w:szCs w:val="16"/>
              </w:rPr>
              <w:t>- O/a servidor/a deverá entregar r</w:t>
            </w:r>
            <w:r>
              <w:rPr>
                <w:rFonts w:eastAsia="Arial" w:cs="Arial" w:ascii="Arial" w:hAnsi="Arial"/>
                <w:b/>
                <w:sz w:val="16"/>
                <w:szCs w:val="16"/>
              </w:rPr>
              <w:t>elatório final até 30 (trinta) dias após o seu retorno às atividades.</w:t>
            </w:r>
          </w:p>
          <w:p>
            <w:pPr>
              <w:pStyle w:val="Normal1"/>
              <w:widowControl w:val="false"/>
              <w:tabs>
                <w:tab w:val="clear" w:pos="720"/>
                <w:tab w:val="left" w:pos="998" w:leader="none"/>
              </w:tabs>
              <w:spacing w:lineRule="auto" w:line="276"/>
              <w:jc w:val="both"/>
              <w:rPr>
                <w:rFonts w:ascii="Arial" w:hAnsi="Arial" w:eastAsia="Arial" w:cs="Arial"/>
                <w:b/>
                <w:b/>
                <w:sz w:val="16"/>
                <w:szCs w:val="16"/>
              </w:rPr>
            </w:pPr>
            <w:r>
              <w:rPr>
                <w:rFonts w:eastAsia="Arial" w:cs="Arial" w:ascii="Arial" w:hAnsi="Arial"/>
                <w:sz w:val="16"/>
                <w:szCs w:val="16"/>
              </w:rPr>
              <w:t xml:space="preserve">- Os modelos de relatórios estão disponibilizados na página do </w:t>
            </w:r>
            <w:hyperlink r:id="rId4">
              <w:r>
                <w:rPr>
                  <w:rFonts w:eastAsia="Arial" w:cs="Arial" w:ascii="Arial" w:hAnsi="Arial"/>
                  <w:sz w:val="16"/>
                  <w:szCs w:val="16"/>
                </w:rPr>
                <w:t>DDPP</w:t>
              </w:r>
            </w:hyperlink>
            <w:r>
              <w:rPr>
                <w:rFonts w:eastAsia="Arial" w:cs="Arial" w:ascii="Arial" w:hAnsi="Arial"/>
                <w:sz w:val="16"/>
                <w:szCs w:val="16"/>
              </w:rPr>
              <w:t>.</w:t>
            </w:r>
          </w:p>
        </w:tc>
      </w:tr>
      <w:tr>
        <w:trPr>
          <w:trHeight w:val="465" w:hRule="atLeast"/>
        </w:trPr>
        <w:tc>
          <w:tcPr>
            <w:tcW w:w="9988" w:type="dxa"/>
            <w:gridSpan w:val="8"/>
            <w:tcBorders>
              <w:top w:val="single" w:sz="8" w:space="0" w:color="000000"/>
              <w:left w:val="single" w:sz="4" w:space="0" w:color="000000"/>
              <w:bottom w:val="single" w:sz="4" w:space="0" w:color="000000"/>
              <w:right w:val="single" w:sz="4" w:space="0" w:color="000000"/>
            </w:tcBorders>
            <w:shd w:fill="F3F3F3" w:val="clear"/>
            <w:vAlign w:val="center"/>
          </w:tcPr>
          <w:p>
            <w:pPr>
              <w:pStyle w:val="Normal1"/>
              <w:widowControl w:val="false"/>
              <w:rPr>
                <w:rFonts w:ascii="Arial" w:hAnsi="Arial" w:eastAsia="Arial" w:cs="Arial"/>
                <w:b/>
                <w:b/>
                <w:sz w:val="20"/>
                <w:szCs w:val="20"/>
              </w:rPr>
            </w:pPr>
            <w:r>
              <w:rPr>
                <w:rFonts w:eastAsia="Arial" w:cs="Arial" w:ascii="Arial" w:hAnsi="Arial"/>
                <w:b/>
                <w:sz w:val="20"/>
                <w:szCs w:val="20"/>
              </w:rPr>
              <w:t xml:space="preserve">Quantidade total de Relatório(s) (semestral) parcial(is) e final </w:t>
            </w:r>
            <w:r>
              <w:rPr>
                <w:rFonts w:eastAsia="Arial" w:cs="Arial" w:ascii="Arial" w:hAnsi="Arial"/>
                <w:b/>
                <w:sz w:val="20"/>
                <w:szCs w:val="20"/>
                <w:u w:val="single"/>
              </w:rPr>
              <w:t>para o período de afastamento solicitado</w:t>
            </w:r>
            <w:r>
              <w:rPr>
                <w:rFonts w:eastAsia="Arial" w:cs="Arial" w:ascii="Arial" w:hAnsi="Arial"/>
                <w:b/>
                <w:sz w:val="20"/>
                <w:szCs w:val="20"/>
              </w:rPr>
              <w:t xml:space="preserve">: </w:t>
            </w:r>
          </w:p>
          <w:p>
            <w:pPr>
              <w:pStyle w:val="Normal1"/>
              <w:widowControl w:val="false"/>
              <w:rPr>
                <w:rFonts w:ascii="Arial" w:hAnsi="Arial" w:eastAsia="Arial" w:cs="Arial"/>
                <w:sz w:val="18"/>
                <w:szCs w:val="18"/>
              </w:rPr>
            </w:pPr>
            <w:r>
              <w:rPr>
                <w:rFonts w:eastAsia="Arial" w:cs="Arial" w:ascii="Arial" w:hAnsi="Arial"/>
                <w:sz w:val="18"/>
                <w:szCs w:val="18"/>
              </w:rPr>
              <w:t>Mestrado - máximo de 4 relatórios / Doutorado máximo de 8 relatórios / Pós-doutorado -  máximo de 2 relatórios.</w:t>
            </w:r>
          </w:p>
        </w:tc>
      </w:tr>
      <w:tr>
        <w:trPr>
          <w:trHeight w:val="310" w:hRule="atLeast"/>
        </w:trPr>
        <w:tc>
          <w:tcPr>
            <w:tcW w:w="1214" w:type="dxa"/>
            <w:tcBorders>
              <w:top w:val="single" w:sz="2" w:space="0" w:color="000000"/>
              <w:left w:val="single" w:sz="4" w:space="0" w:color="000000"/>
              <w:bottom w:val="single" w:sz="4" w:space="0" w:color="000000"/>
              <w:right w:val="single" w:sz="4" w:space="0" w:color="000000"/>
            </w:tcBorders>
            <w:shd w:fill="FFFFFF" w:val="clear"/>
            <w:vAlign w:val="center"/>
          </w:tcPr>
          <w:p>
            <w:pPr>
              <w:pStyle w:val="Normal1"/>
              <w:widowControl w:val="false"/>
              <w:shd w:val="clear" w:fill="FFFFFF"/>
              <w:jc w:val="center"/>
              <w:rPr>
                <w:rFonts w:ascii="Arial" w:hAnsi="Arial" w:eastAsia="Arial" w:cs="Arial"/>
                <w:sz w:val="20"/>
                <w:szCs w:val="20"/>
              </w:rPr>
            </w:pPr>
            <w:r>
              <w:rPr>
                <w:rFonts w:eastAsia="Arial" w:cs="Arial" w:ascii="Arial" w:hAnsi="Arial"/>
                <w:sz w:val="20"/>
                <w:szCs w:val="20"/>
              </w:rPr>
              <w:t xml:space="preserve">(   ) 1    </w:t>
            </w:r>
          </w:p>
        </w:tc>
        <w:tc>
          <w:tcPr>
            <w:tcW w:w="1215" w:type="dxa"/>
            <w:tcBorders>
              <w:top w:val="single" w:sz="2" w:space="0" w:color="000000"/>
              <w:left w:val="single" w:sz="4" w:space="0" w:color="000000"/>
              <w:bottom w:val="single" w:sz="4" w:space="0" w:color="000000"/>
              <w:right w:val="single" w:sz="4" w:space="0" w:color="000000"/>
            </w:tcBorders>
            <w:shd w:fill="FFFFFF" w:val="clear"/>
            <w:vAlign w:val="center"/>
          </w:tcPr>
          <w:p>
            <w:pPr>
              <w:pStyle w:val="Normal1"/>
              <w:widowControl w:val="false"/>
              <w:shd w:val="clear" w:fill="FFFFFF"/>
              <w:jc w:val="center"/>
              <w:rPr>
                <w:rFonts w:ascii="Arial" w:hAnsi="Arial" w:eastAsia="Arial" w:cs="Arial"/>
                <w:sz w:val="20"/>
                <w:szCs w:val="20"/>
              </w:rPr>
            </w:pPr>
            <w:r>
              <w:rPr>
                <w:rFonts w:eastAsia="Arial" w:cs="Arial" w:ascii="Arial" w:hAnsi="Arial"/>
                <w:sz w:val="20"/>
                <w:szCs w:val="20"/>
              </w:rPr>
              <w:t xml:space="preserve">(   ) 2 </w:t>
            </w:r>
          </w:p>
        </w:tc>
        <w:tc>
          <w:tcPr>
            <w:tcW w:w="1216" w:type="dxa"/>
            <w:tcBorders>
              <w:top w:val="single" w:sz="2" w:space="0" w:color="000000"/>
              <w:left w:val="single" w:sz="4" w:space="0" w:color="000000"/>
              <w:bottom w:val="single" w:sz="4" w:space="0" w:color="000000"/>
              <w:right w:val="single" w:sz="4" w:space="0" w:color="000000"/>
            </w:tcBorders>
            <w:shd w:fill="FFFFFF" w:val="clear"/>
            <w:vAlign w:val="center"/>
          </w:tcPr>
          <w:p>
            <w:pPr>
              <w:pStyle w:val="Normal1"/>
              <w:widowControl w:val="false"/>
              <w:shd w:val="clear" w:fill="FFFFFF"/>
              <w:jc w:val="center"/>
              <w:rPr>
                <w:rFonts w:ascii="Arial" w:hAnsi="Arial" w:eastAsia="Arial" w:cs="Arial"/>
                <w:sz w:val="20"/>
                <w:szCs w:val="20"/>
              </w:rPr>
            </w:pPr>
            <w:r>
              <w:rPr>
                <w:rFonts w:eastAsia="Arial" w:cs="Arial" w:ascii="Arial" w:hAnsi="Arial"/>
                <w:sz w:val="20"/>
                <w:szCs w:val="20"/>
              </w:rPr>
              <w:t xml:space="preserve">(   ) 3 </w:t>
            </w:r>
          </w:p>
        </w:tc>
        <w:tc>
          <w:tcPr>
            <w:tcW w:w="1215" w:type="dxa"/>
            <w:tcBorders>
              <w:top w:val="single" w:sz="2" w:space="0" w:color="000000"/>
              <w:left w:val="single" w:sz="4" w:space="0" w:color="000000"/>
              <w:bottom w:val="single" w:sz="4" w:space="0" w:color="000000"/>
              <w:right w:val="single" w:sz="4" w:space="0" w:color="000000"/>
            </w:tcBorders>
            <w:shd w:fill="FFFFFF" w:val="clear"/>
            <w:vAlign w:val="center"/>
          </w:tcPr>
          <w:p>
            <w:pPr>
              <w:pStyle w:val="Normal1"/>
              <w:widowControl w:val="false"/>
              <w:shd w:val="clear" w:fill="FFFFFF"/>
              <w:jc w:val="center"/>
              <w:rPr>
                <w:rFonts w:ascii="Arial" w:hAnsi="Arial" w:eastAsia="Arial" w:cs="Arial"/>
                <w:sz w:val="20"/>
                <w:szCs w:val="20"/>
              </w:rPr>
            </w:pPr>
            <w:r>
              <w:rPr>
                <w:rFonts w:eastAsia="Arial" w:cs="Arial" w:ascii="Arial" w:hAnsi="Arial"/>
                <w:sz w:val="20"/>
                <w:szCs w:val="20"/>
              </w:rPr>
              <w:t xml:space="preserve">(   ) 4 </w:t>
            </w:r>
          </w:p>
        </w:tc>
        <w:tc>
          <w:tcPr>
            <w:tcW w:w="1214" w:type="dxa"/>
            <w:tcBorders>
              <w:top w:val="single" w:sz="2" w:space="0" w:color="000000"/>
              <w:left w:val="single" w:sz="4" w:space="0" w:color="000000"/>
              <w:bottom w:val="single" w:sz="4" w:space="0" w:color="000000"/>
              <w:right w:val="single" w:sz="4" w:space="0" w:color="000000"/>
            </w:tcBorders>
            <w:shd w:fill="FFFFFF" w:val="clear"/>
            <w:vAlign w:val="center"/>
          </w:tcPr>
          <w:p>
            <w:pPr>
              <w:pStyle w:val="Normal1"/>
              <w:widowControl w:val="false"/>
              <w:shd w:val="clear" w:fill="FFFFFF"/>
              <w:jc w:val="center"/>
              <w:rPr>
                <w:rFonts w:ascii="Arial" w:hAnsi="Arial" w:eastAsia="Arial" w:cs="Arial"/>
                <w:sz w:val="20"/>
                <w:szCs w:val="20"/>
              </w:rPr>
            </w:pPr>
            <w:r>
              <w:rPr>
                <w:rFonts w:eastAsia="Arial" w:cs="Arial" w:ascii="Arial" w:hAnsi="Arial"/>
                <w:sz w:val="20"/>
                <w:szCs w:val="20"/>
              </w:rPr>
              <w:t xml:space="preserve">(   ) 5 </w:t>
            </w:r>
          </w:p>
        </w:tc>
        <w:tc>
          <w:tcPr>
            <w:tcW w:w="1215" w:type="dxa"/>
            <w:tcBorders>
              <w:top w:val="single" w:sz="2" w:space="0" w:color="000000"/>
              <w:left w:val="single" w:sz="4" w:space="0" w:color="000000"/>
              <w:bottom w:val="single" w:sz="4" w:space="0" w:color="000000"/>
              <w:right w:val="single" w:sz="4" w:space="0" w:color="000000"/>
            </w:tcBorders>
            <w:shd w:fill="FFFFFF" w:val="clear"/>
            <w:vAlign w:val="center"/>
          </w:tcPr>
          <w:p>
            <w:pPr>
              <w:pStyle w:val="Normal1"/>
              <w:widowControl w:val="false"/>
              <w:shd w:val="clear" w:fill="FFFFFF"/>
              <w:jc w:val="center"/>
              <w:rPr>
                <w:rFonts w:ascii="Arial" w:hAnsi="Arial" w:eastAsia="Arial" w:cs="Arial"/>
                <w:sz w:val="20"/>
                <w:szCs w:val="20"/>
              </w:rPr>
            </w:pPr>
            <w:r>
              <w:rPr>
                <w:rFonts w:eastAsia="Arial" w:cs="Arial" w:ascii="Arial" w:hAnsi="Arial"/>
                <w:sz w:val="20"/>
                <w:szCs w:val="20"/>
              </w:rPr>
              <w:t xml:space="preserve">(   ) 6 </w:t>
            </w:r>
          </w:p>
        </w:tc>
        <w:tc>
          <w:tcPr>
            <w:tcW w:w="1216" w:type="dxa"/>
            <w:tcBorders>
              <w:top w:val="single" w:sz="2" w:space="0" w:color="000000"/>
              <w:left w:val="single" w:sz="4" w:space="0" w:color="000000"/>
              <w:bottom w:val="single" w:sz="4" w:space="0" w:color="000000"/>
              <w:right w:val="single" w:sz="4" w:space="0" w:color="000000"/>
            </w:tcBorders>
            <w:shd w:fill="FFFFFF" w:val="clear"/>
            <w:vAlign w:val="center"/>
          </w:tcPr>
          <w:p>
            <w:pPr>
              <w:pStyle w:val="Normal1"/>
              <w:widowControl w:val="false"/>
              <w:shd w:val="clear" w:fill="FFFFFF"/>
              <w:jc w:val="center"/>
              <w:rPr>
                <w:rFonts w:ascii="Arial" w:hAnsi="Arial" w:eastAsia="Arial" w:cs="Arial"/>
                <w:sz w:val="20"/>
                <w:szCs w:val="20"/>
              </w:rPr>
            </w:pPr>
            <w:r>
              <w:rPr>
                <w:rFonts w:eastAsia="Arial" w:cs="Arial" w:ascii="Arial" w:hAnsi="Arial"/>
                <w:sz w:val="20"/>
                <w:szCs w:val="20"/>
              </w:rPr>
              <w:t xml:space="preserve">(   ) 7 </w:t>
            </w:r>
          </w:p>
        </w:tc>
        <w:tc>
          <w:tcPr>
            <w:tcW w:w="1483" w:type="dxa"/>
            <w:tcBorders>
              <w:top w:val="single" w:sz="2" w:space="0" w:color="000000"/>
              <w:left w:val="single" w:sz="4" w:space="0" w:color="000000"/>
              <w:bottom w:val="single" w:sz="4" w:space="0" w:color="000000"/>
              <w:right w:val="single" w:sz="4" w:space="0" w:color="000000"/>
            </w:tcBorders>
            <w:shd w:fill="FFFFFF" w:val="clear"/>
            <w:vAlign w:val="center"/>
          </w:tcPr>
          <w:p>
            <w:pPr>
              <w:pStyle w:val="Normal1"/>
              <w:widowControl w:val="false"/>
              <w:shd w:val="clear" w:fill="FFFFFF"/>
              <w:jc w:val="center"/>
              <w:rPr>
                <w:rFonts w:ascii="Arial" w:hAnsi="Arial" w:eastAsia="Arial" w:cs="Arial"/>
                <w:sz w:val="20"/>
                <w:szCs w:val="20"/>
              </w:rPr>
            </w:pPr>
            <w:r>
              <w:rPr>
                <w:rFonts w:eastAsia="Arial" w:cs="Arial" w:ascii="Arial" w:hAnsi="Arial"/>
                <w:sz w:val="20"/>
                <w:szCs w:val="20"/>
              </w:rPr>
              <w:t xml:space="preserve">(   ) 8 </w:t>
            </w:r>
          </w:p>
        </w:tc>
      </w:tr>
    </w:tbl>
    <w:p>
      <w:pPr>
        <w:pStyle w:val="Normal1"/>
        <w:rPr>
          <w:rFonts w:ascii="Arial" w:hAnsi="Arial" w:eastAsia="Arial" w:cs="Arial"/>
          <w:sz w:val="20"/>
          <w:szCs w:val="20"/>
        </w:rPr>
      </w:pPr>
      <w:r>
        <w:rPr>
          <w:rFonts w:eastAsia="Arial" w:cs="Arial" w:ascii="Arial" w:hAnsi="Arial"/>
          <w:sz w:val="20"/>
          <w:szCs w:val="20"/>
        </w:rPr>
      </w:r>
    </w:p>
    <w:tbl>
      <w:tblPr>
        <w:tblStyle w:val="Table8"/>
        <w:tblW w:w="10050" w:type="dxa"/>
        <w:jc w:val="left"/>
        <w:tblInd w:w="-225" w:type="dxa"/>
        <w:tblLayout w:type="fixed"/>
        <w:tblCellMar>
          <w:top w:w="0" w:type="dxa"/>
          <w:left w:w="108" w:type="dxa"/>
          <w:bottom w:w="0" w:type="dxa"/>
          <w:right w:w="108" w:type="dxa"/>
        </w:tblCellMar>
        <w:tblLook w:val="0000"/>
      </w:tblPr>
      <w:tblGrid>
        <w:gridCol w:w="10050"/>
      </w:tblGrid>
      <w:tr>
        <w:trPr/>
        <w:tc>
          <w:tcPr>
            <w:tcW w:w="10050" w:type="dxa"/>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rPr>
                <w:rFonts w:ascii="Arial" w:hAnsi="Arial" w:eastAsia="Arial" w:cs="Arial"/>
                <w:b/>
                <w:b/>
                <w:sz w:val="20"/>
                <w:szCs w:val="20"/>
              </w:rPr>
            </w:pPr>
            <w:r>
              <w:rPr>
                <w:rFonts w:eastAsia="Arial" w:cs="Arial" w:ascii="Arial" w:hAnsi="Arial"/>
                <w:b/>
                <w:sz w:val="20"/>
                <w:szCs w:val="20"/>
              </w:rPr>
              <w:t>5. Edital de Seleção no qual foi classificado/habilitado / Tipo de solicitação de afastamento.</w:t>
            </w:r>
          </w:p>
          <w:p>
            <w:pPr>
              <w:pStyle w:val="Normal1"/>
              <w:widowControl w:val="false"/>
              <w:rPr>
                <w:rFonts w:ascii="Arial" w:hAnsi="Arial" w:eastAsia="Arial" w:cs="Arial"/>
                <w:b/>
                <w:b/>
                <w:sz w:val="16"/>
                <w:szCs w:val="16"/>
              </w:rPr>
            </w:pPr>
            <w:r>
              <w:rPr>
                <w:rFonts w:eastAsia="Arial" w:cs="Arial" w:ascii="Arial" w:hAnsi="Arial"/>
                <w:b/>
                <w:sz w:val="16"/>
                <w:szCs w:val="16"/>
              </w:rPr>
            </w:r>
          </w:p>
          <w:p>
            <w:pPr>
              <w:pStyle w:val="Normal1"/>
              <w:widowControl w:val="false"/>
              <w:rPr>
                <w:rFonts w:ascii="Arial" w:hAnsi="Arial" w:eastAsia="Arial" w:cs="Arial"/>
                <w:b/>
                <w:b/>
                <w:sz w:val="16"/>
                <w:szCs w:val="16"/>
              </w:rPr>
            </w:pPr>
            <w:r>
              <w:rPr>
                <w:rFonts w:eastAsia="Arial" w:cs="Arial" w:ascii="Arial" w:hAnsi="Arial"/>
                <w:sz w:val="16"/>
                <w:szCs w:val="16"/>
              </w:rPr>
              <w:t>* Anexar o comprovante de participação no edital realizado pela PROGEPE.</w:t>
            </w:r>
          </w:p>
        </w:tc>
      </w:tr>
      <w:tr>
        <w:trPr/>
        <w:tc>
          <w:tcPr>
            <w:tcW w:w="10050"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hd w:val="clear" w:fill="FFFFFF"/>
              <w:jc w:val="both"/>
              <w:rPr>
                <w:rFonts w:ascii="Arial" w:hAnsi="Arial" w:eastAsia="Arial" w:cs="Arial"/>
                <w:sz w:val="8"/>
                <w:szCs w:val="8"/>
              </w:rPr>
            </w:pPr>
            <w:r>
              <w:rPr>
                <w:rFonts w:eastAsia="Arial" w:cs="Arial" w:ascii="Arial" w:hAnsi="Arial"/>
                <w:sz w:val="8"/>
                <w:szCs w:val="8"/>
              </w:rPr>
            </w:r>
          </w:p>
          <w:p>
            <w:pPr>
              <w:pStyle w:val="Normal1"/>
              <w:widowControl w:val="false"/>
              <w:shd w:val="clear" w:fill="FFFFFF"/>
              <w:jc w:val="both"/>
              <w:rPr>
                <w:rFonts w:ascii="Arial" w:hAnsi="Arial" w:eastAsia="Arial" w:cs="Arial"/>
                <w:b/>
                <w:b/>
                <w:sz w:val="20"/>
                <w:szCs w:val="20"/>
              </w:rPr>
            </w:pPr>
            <w:r>
              <w:rPr>
                <w:rFonts w:eastAsia="Arial" w:cs="Arial" w:ascii="Arial" w:hAnsi="Arial"/>
                <w:sz w:val="20"/>
                <w:szCs w:val="20"/>
              </w:rPr>
              <w:t xml:space="preserve">(   ) </w:t>
            </w:r>
            <w:r>
              <w:rPr>
                <w:rFonts w:eastAsia="Arial" w:cs="Arial" w:ascii="Arial" w:hAnsi="Arial"/>
                <w:b/>
                <w:sz w:val="20"/>
                <w:szCs w:val="20"/>
              </w:rPr>
              <w:t>Com vagas para contratação de professor substituto.</w:t>
            </w:r>
          </w:p>
          <w:p>
            <w:pPr>
              <w:pStyle w:val="Normal1"/>
              <w:widowControl w:val="false"/>
              <w:shd w:val="clear" w:fill="FFFFFF"/>
              <w:jc w:val="both"/>
              <w:rPr>
                <w:rFonts w:ascii="Arial" w:hAnsi="Arial" w:eastAsia="Arial" w:cs="Arial"/>
                <w:b/>
                <w:b/>
                <w:sz w:val="4"/>
                <w:szCs w:val="4"/>
              </w:rPr>
            </w:pPr>
            <w:r>
              <w:rPr>
                <w:rFonts w:eastAsia="Arial" w:cs="Arial" w:ascii="Arial" w:hAnsi="Arial"/>
                <w:b/>
                <w:sz w:val="4"/>
                <w:szCs w:val="4"/>
              </w:rPr>
            </w:r>
          </w:p>
          <w:p>
            <w:pPr>
              <w:pStyle w:val="Normal1"/>
              <w:widowControl w:val="false"/>
              <w:shd w:val="clear" w:fill="FFFFFF"/>
              <w:jc w:val="both"/>
              <w:rPr>
                <w:rFonts w:ascii="Arial" w:hAnsi="Arial" w:eastAsia="Arial" w:cs="Arial"/>
                <w:sz w:val="16"/>
                <w:szCs w:val="16"/>
              </w:rPr>
            </w:pPr>
            <w:r>
              <w:rPr>
                <w:rFonts w:eastAsia="Arial" w:cs="Arial" w:ascii="Arial" w:hAnsi="Arial"/>
                <w:sz w:val="20"/>
                <w:szCs w:val="20"/>
              </w:rPr>
              <w:t xml:space="preserve">(  ) </w:t>
            </w:r>
            <w:r>
              <w:rPr>
                <w:rFonts w:eastAsia="Arial" w:cs="Arial" w:ascii="Arial" w:hAnsi="Arial"/>
                <w:b/>
                <w:sz w:val="20"/>
                <w:szCs w:val="20"/>
              </w:rPr>
              <w:t xml:space="preserve">Fluxo contínuo </w:t>
            </w:r>
            <w:r>
              <w:rPr>
                <w:rFonts w:eastAsia="Arial" w:cs="Arial" w:ascii="Arial" w:hAnsi="Arial"/>
                <w:sz w:val="20"/>
                <w:szCs w:val="20"/>
              </w:rPr>
              <w:t>(sem vagas para contratação de substituto), portanto, com a distribuição dos encargos (carga horária)</w:t>
            </w:r>
            <w:r>
              <w:rPr>
                <w:rFonts w:eastAsia="Arial" w:cs="Arial" w:ascii="Arial" w:hAnsi="Arial"/>
                <w:b/>
                <w:sz w:val="20"/>
                <w:szCs w:val="20"/>
              </w:rPr>
              <w:t xml:space="preserve">. </w:t>
            </w:r>
            <w:r>
              <w:rPr>
                <w:rFonts w:eastAsia="Arial" w:cs="Arial" w:ascii="Arial" w:hAnsi="Arial"/>
                <w:sz w:val="16"/>
                <w:szCs w:val="16"/>
              </w:rPr>
              <w:t>*Os nomes dos docentes indicados devem constar no termo de Distribuição dos encargos - Item 5.1 (campo abaixo)</w:t>
            </w:r>
            <w:r>
              <w:rPr>
                <w:rFonts w:eastAsia="Arial" w:cs="Arial" w:ascii="Arial" w:hAnsi="Arial"/>
                <w:b/>
                <w:sz w:val="16"/>
                <w:szCs w:val="16"/>
              </w:rPr>
              <w:t>.</w:t>
            </w:r>
          </w:p>
          <w:p>
            <w:pPr>
              <w:pStyle w:val="Normal1"/>
              <w:widowControl w:val="false"/>
              <w:shd w:val="clear" w:fill="FFFFFF"/>
              <w:jc w:val="both"/>
              <w:rPr>
                <w:rFonts w:ascii="Arial" w:hAnsi="Arial" w:eastAsia="Arial" w:cs="Arial"/>
                <w:sz w:val="10"/>
                <w:szCs w:val="10"/>
              </w:rPr>
            </w:pPr>
            <w:r>
              <w:rPr>
                <w:rFonts w:eastAsia="Arial" w:cs="Arial" w:ascii="Arial" w:hAnsi="Arial"/>
                <w:sz w:val="10"/>
                <w:szCs w:val="10"/>
              </w:rPr>
            </w:r>
          </w:p>
          <w:p>
            <w:pPr>
              <w:pStyle w:val="Normal1"/>
              <w:widowControl w:val="false"/>
              <w:shd w:val="clear" w:fill="FFFFFF"/>
              <w:jc w:val="both"/>
              <w:rPr>
                <w:rFonts w:ascii="Arial" w:hAnsi="Arial" w:eastAsia="Arial" w:cs="Arial"/>
                <w:sz w:val="20"/>
                <w:szCs w:val="20"/>
              </w:rPr>
            </w:pPr>
            <w:r>
              <w:rPr>
                <w:rFonts w:eastAsia="Arial" w:cs="Arial" w:ascii="Arial" w:hAnsi="Arial"/>
                <w:sz w:val="20"/>
                <w:szCs w:val="20"/>
              </w:rPr>
            </w:r>
          </w:p>
        </w:tc>
      </w:tr>
      <w:tr>
        <w:trPr/>
        <w:tc>
          <w:tcPr>
            <w:tcW w:w="10050" w:type="dxa"/>
            <w:tcBorders>
              <w:top w:val="single" w:sz="2" w:space="0" w:color="000000"/>
              <w:left w:val="single" w:sz="4" w:space="0" w:color="000000"/>
              <w:bottom w:val="single" w:sz="4" w:space="0" w:color="000000"/>
              <w:right w:val="single" w:sz="4" w:space="0" w:color="000000"/>
            </w:tcBorders>
            <w:shd w:fill="EFEFEF" w:val="clear"/>
          </w:tcPr>
          <w:p>
            <w:pPr>
              <w:pStyle w:val="Normal1"/>
              <w:widowControl w:val="false"/>
              <w:rPr>
                <w:rFonts w:ascii="Arial" w:hAnsi="Arial" w:eastAsia="Arial" w:cs="Arial"/>
                <w:sz w:val="16"/>
                <w:szCs w:val="16"/>
              </w:rPr>
            </w:pPr>
            <w:r>
              <w:rPr>
                <w:rFonts w:eastAsia="Arial" w:cs="Arial" w:ascii="Arial" w:hAnsi="Arial"/>
                <w:b/>
                <w:sz w:val="20"/>
                <w:szCs w:val="20"/>
              </w:rPr>
              <w:t>5.1 Termo de distribuição dos encargos docentes (Preencher somente no caso de redistribuição dos encargos).</w:t>
            </w:r>
          </w:p>
        </w:tc>
      </w:tr>
      <w:tr>
        <w:trPr/>
        <w:tc>
          <w:tcPr>
            <w:tcW w:w="10050"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hd w:val="clear" w:fill="FFFFFF"/>
              <w:jc w:val="both"/>
              <w:rPr>
                <w:rFonts w:ascii="Arial" w:hAnsi="Arial" w:eastAsia="Arial" w:cs="Arial"/>
                <w:b/>
                <w:b/>
                <w:sz w:val="20"/>
                <w:szCs w:val="20"/>
                <w:highlight w:val="white"/>
              </w:rPr>
            </w:pPr>
            <w:r>
              <w:rPr>
                <w:rFonts w:eastAsia="Arial" w:cs="Arial" w:ascii="Arial" w:hAnsi="Arial"/>
                <w:b/>
                <w:sz w:val="20"/>
                <w:szCs w:val="20"/>
              </w:rPr>
              <w:t xml:space="preserve">Informe o(s) nome(s) do(s) </w:t>
            </w:r>
            <w:r>
              <w:rPr>
                <w:rFonts w:eastAsia="Arial" w:cs="Arial" w:ascii="Arial" w:hAnsi="Arial"/>
                <w:b/>
                <w:sz w:val="20"/>
                <w:szCs w:val="20"/>
                <w:highlight w:val="white"/>
              </w:rPr>
              <w:t>servidor(es) indicado</w:t>
            </w:r>
            <w:r>
              <w:rPr>
                <w:rFonts w:eastAsia="Arial" w:cs="Arial" w:ascii="Arial" w:hAnsi="Arial"/>
                <w:b/>
                <w:sz w:val="20"/>
                <w:szCs w:val="20"/>
              </w:rPr>
              <w:t>(s)</w:t>
            </w:r>
            <w:r>
              <w:rPr>
                <w:rFonts w:eastAsia="Arial" w:cs="Arial" w:ascii="Arial" w:hAnsi="Arial"/>
                <w:b/>
                <w:sz w:val="20"/>
                <w:szCs w:val="20"/>
                <w:highlight w:val="white"/>
              </w:rPr>
              <w:t xml:space="preserve"> para redistribuição dos encargos:</w:t>
            </w:r>
          </w:p>
          <w:p>
            <w:pPr>
              <w:pStyle w:val="Normal1"/>
              <w:widowControl w:val="false"/>
              <w:shd w:val="clear" w:fill="FFFFFF"/>
              <w:jc w:val="both"/>
              <w:rPr>
                <w:rFonts w:ascii="Arial" w:hAnsi="Arial" w:eastAsia="Arial" w:cs="Arial"/>
                <w:sz w:val="20"/>
                <w:szCs w:val="20"/>
                <w:highlight w:val="white"/>
              </w:rPr>
            </w:pPr>
            <w:r>
              <w:rPr>
                <w:rFonts w:eastAsia="Arial" w:cs="Arial" w:ascii="Arial" w:hAnsi="Arial"/>
                <w:sz w:val="20"/>
                <w:szCs w:val="20"/>
                <w:highlight w:val="white"/>
              </w:rPr>
            </w:r>
          </w:p>
          <w:p>
            <w:pPr>
              <w:pStyle w:val="Normal1"/>
              <w:widowControl w:val="false"/>
              <w:shd w:val="clear" w:fill="FFFFFF"/>
              <w:spacing w:lineRule="auto" w:line="360"/>
              <w:jc w:val="both"/>
              <w:rPr>
                <w:rFonts w:ascii="Arial" w:hAnsi="Arial" w:eastAsia="Arial" w:cs="Arial"/>
                <w:sz w:val="20"/>
                <w:szCs w:val="20"/>
                <w:highlight w:val="white"/>
              </w:rPr>
            </w:pPr>
            <w:r>
              <w:rPr>
                <w:rFonts w:eastAsia="Arial" w:cs="Arial" w:ascii="Arial" w:hAnsi="Arial"/>
                <w:sz w:val="20"/>
                <w:szCs w:val="20"/>
                <w:highlight w:val="white"/>
              </w:rPr>
              <w:t>Docente 1: _____________________________________________</w:t>
            </w:r>
          </w:p>
          <w:p>
            <w:pPr>
              <w:pStyle w:val="Normal1"/>
              <w:widowControl w:val="false"/>
              <w:shd w:val="clear" w:fill="FFFFFF"/>
              <w:spacing w:lineRule="auto" w:line="360"/>
              <w:jc w:val="both"/>
              <w:rPr>
                <w:rFonts w:ascii="Arial" w:hAnsi="Arial" w:eastAsia="Arial" w:cs="Arial"/>
                <w:sz w:val="20"/>
                <w:szCs w:val="20"/>
                <w:highlight w:val="white"/>
              </w:rPr>
            </w:pPr>
            <w:r>
              <w:rPr>
                <w:rFonts w:eastAsia="Arial" w:cs="Arial" w:ascii="Arial" w:hAnsi="Arial"/>
                <w:sz w:val="20"/>
                <w:szCs w:val="20"/>
                <w:highlight w:val="white"/>
              </w:rPr>
              <w:t>Docente 2: _____________________________________________</w:t>
            </w:r>
          </w:p>
          <w:p>
            <w:pPr>
              <w:pStyle w:val="Normal1"/>
              <w:widowControl w:val="false"/>
              <w:shd w:val="clear" w:fill="FFFFFF"/>
              <w:jc w:val="both"/>
              <w:rPr>
                <w:rFonts w:ascii="Arial" w:hAnsi="Arial" w:eastAsia="Arial" w:cs="Arial"/>
                <w:sz w:val="16"/>
                <w:szCs w:val="16"/>
              </w:rPr>
            </w:pPr>
            <w:r>
              <w:rPr>
                <w:rFonts w:eastAsia="Arial" w:cs="Arial" w:ascii="Arial" w:hAnsi="Arial"/>
                <w:sz w:val="20"/>
                <w:szCs w:val="20"/>
                <w:highlight w:val="white"/>
              </w:rPr>
              <w:t>*</w:t>
            </w:r>
            <w:r>
              <w:rPr>
                <w:rFonts w:eastAsia="Arial" w:cs="Arial" w:ascii="Arial" w:hAnsi="Arial"/>
                <w:sz w:val="18"/>
                <w:szCs w:val="18"/>
                <w:highlight w:val="white"/>
              </w:rPr>
              <w:t xml:space="preserve"> O(s) docente(s)  indicado(s) para redistribuição dos encargos deverão assinar este formulário juntamente com o(a) requerente.</w:t>
            </w:r>
          </w:p>
        </w:tc>
      </w:tr>
    </w:tbl>
    <w:p>
      <w:pPr>
        <w:pStyle w:val="Normal1"/>
        <w:pageBreakBefore w:val="false"/>
        <w:rPr>
          <w:rFonts w:ascii="Arial" w:hAnsi="Arial" w:eastAsia="Arial" w:cs="Arial"/>
          <w:sz w:val="20"/>
          <w:szCs w:val="20"/>
        </w:rPr>
      </w:pPr>
      <w:r>
        <w:rPr>
          <w:rFonts w:eastAsia="Arial" w:cs="Arial" w:ascii="Arial" w:hAnsi="Arial"/>
          <w:sz w:val="20"/>
          <w:szCs w:val="20"/>
        </w:rPr>
      </w:r>
    </w:p>
    <w:tbl>
      <w:tblPr>
        <w:tblStyle w:val="Table9"/>
        <w:tblW w:w="10030" w:type="dxa"/>
        <w:jc w:val="left"/>
        <w:tblInd w:w="-213" w:type="dxa"/>
        <w:tblLayout w:type="fixed"/>
        <w:tblCellMar>
          <w:top w:w="0" w:type="dxa"/>
          <w:left w:w="108" w:type="dxa"/>
          <w:bottom w:w="0" w:type="dxa"/>
          <w:right w:w="108" w:type="dxa"/>
        </w:tblCellMar>
        <w:tblLook w:val="0000"/>
      </w:tblPr>
      <w:tblGrid>
        <w:gridCol w:w="10030"/>
      </w:tblGrid>
      <w:tr>
        <w:trPr>
          <w:trHeight w:val="450" w:hRule="atLeast"/>
        </w:trPr>
        <w:tc>
          <w:tcPr>
            <w:tcW w:w="10030" w:type="dxa"/>
            <w:tcBorders>
              <w:top w:val="single" w:sz="4" w:space="0" w:color="000000"/>
              <w:left w:val="single" w:sz="4" w:space="0" w:color="000000"/>
              <w:bottom w:val="single" w:sz="4" w:space="0" w:color="000000"/>
              <w:right w:val="single" w:sz="4" w:space="0" w:color="000000"/>
            </w:tcBorders>
            <w:shd w:fill="B7B7B7" w:val="clear"/>
          </w:tcPr>
          <w:p>
            <w:pPr>
              <w:pStyle w:val="Normal1"/>
              <w:keepNext w:val="false"/>
              <w:keepLines w:val="false"/>
              <w:widowControl w:val="false"/>
              <w:pBdr/>
              <w:shd w:val="clear" w:fill="auto"/>
              <w:spacing w:lineRule="auto" w:line="240" w:before="0" w:after="0"/>
              <w:ind w:left="0" w:right="0" w:hanging="0"/>
              <w:jc w:val="left"/>
              <w:rPr>
                <w:b/>
                <w:b/>
                <w:position w:val="0"/>
                <w:sz w:val="24"/>
                <w:vertAlign w:val="baseline"/>
              </w:rPr>
            </w:pP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sz w:val="20"/>
                <w:szCs w:val="20"/>
              </w:rPr>
              <w:t>Declaração de inviabilidade pelo servidor.</w:t>
            </w:r>
          </w:p>
        </w:tc>
      </w:tr>
      <w:tr>
        <w:trPr>
          <w:trHeight w:val="450" w:hRule="atLeast"/>
        </w:trPr>
        <w:tc>
          <w:tcPr>
            <w:tcW w:w="100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sz w:val="16"/>
                <w:szCs w:val="16"/>
                <w:highlight w:val="white"/>
              </w:rPr>
            </w:pPr>
            <w:r>
              <w:rPr>
                <w:rFonts w:eastAsia="Arial" w:cs="Arial" w:ascii="Arial" w:hAnsi="Arial"/>
                <w:sz w:val="20"/>
                <w:szCs w:val="20"/>
              </w:rPr>
              <w:t xml:space="preserve">(   ) </w:t>
            </w:r>
            <w:r>
              <w:rPr>
                <w:rFonts w:eastAsia="Arial" w:cs="Arial" w:ascii="Arial" w:hAnsi="Arial"/>
                <w:sz w:val="20"/>
                <w:szCs w:val="20"/>
                <w:highlight w:val="white"/>
              </w:rPr>
              <w:t xml:space="preserve">Declaro que o horário ou o local da ação de desenvolvimento inviabilizará o cumprimento da minha jornada semanal de trabalho, razão pela qual venho requerer afastamento para pós-graduação </w:t>
            </w:r>
            <w:r>
              <w:rPr>
                <w:rFonts w:eastAsia="Arial" w:cs="Arial" w:ascii="Arial" w:hAnsi="Arial"/>
                <w:i/>
                <w:sz w:val="20"/>
                <w:szCs w:val="20"/>
                <w:highlight w:val="white"/>
              </w:rPr>
              <w:t>stricto sensu</w:t>
            </w:r>
            <w:r>
              <w:rPr>
                <w:rFonts w:eastAsia="Arial" w:cs="Arial" w:ascii="Arial" w:hAnsi="Arial"/>
                <w:sz w:val="20"/>
                <w:szCs w:val="20"/>
                <w:highlight w:val="white"/>
              </w:rPr>
              <w:t xml:space="preserve"> ou pós-doutorado.</w:t>
            </w:r>
          </w:p>
        </w:tc>
      </w:tr>
    </w:tbl>
    <w:p>
      <w:pPr>
        <w:pStyle w:val="Normal1"/>
        <w:pageBreakBefore w:val="false"/>
        <w:rPr>
          <w:rFonts w:ascii="Arial" w:hAnsi="Arial" w:eastAsia="Arial" w:cs="Arial"/>
          <w:sz w:val="20"/>
          <w:szCs w:val="20"/>
        </w:rPr>
      </w:pPr>
      <w:r>
        <w:rPr>
          <w:rFonts w:eastAsia="Arial" w:cs="Arial" w:ascii="Arial" w:hAnsi="Arial"/>
          <w:sz w:val="20"/>
          <w:szCs w:val="20"/>
        </w:rPr>
      </w:r>
    </w:p>
    <w:tbl>
      <w:tblPr>
        <w:tblStyle w:val="Table10"/>
        <w:tblW w:w="10020" w:type="dxa"/>
        <w:jc w:val="left"/>
        <w:tblInd w:w="-198" w:type="dxa"/>
        <w:tblLayout w:type="fixed"/>
        <w:tblCellMar>
          <w:top w:w="0" w:type="dxa"/>
          <w:left w:w="108" w:type="dxa"/>
          <w:bottom w:w="0" w:type="dxa"/>
          <w:right w:w="108" w:type="dxa"/>
        </w:tblCellMar>
        <w:tblLook w:val="0000"/>
      </w:tblPr>
      <w:tblGrid>
        <w:gridCol w:w="10020"/>
      </w:tblGrid>
      <w:tr>
        <w:trPr/>
        <w:tc>
          <w:tcPr>
            <w:tcW w:w="10020"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tabs>
                <w:tab w:val="clear" w:pos="720"/>
                <w:tab w:val="left" w:pos="998"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sz w:val="20"/>
                <w:szCs w:val="20"/>
                <w:u w:val="none"/>
              </w:rPr>
            </w:pPr>
            <w:r>
              <w:rPr>
                <w:rFonts w:eastAsia="Arial" w:cs="Arial" w:ascii="Arial" w:hAnsi="Arial"/>
                <w:b/>
                <w:sz w:val="20"/>
                <w:szCs w:val="20"/>
              </w:rPr>
              <w:t>7</w:t>
            </w:r>
            <w:r>
              <w:rPr>
                <w:rFonts w:eastAsia="Arial" w:cs="Arial" w:ascii="Arial" w:hAnsi="Arial"/>
                <w:b/>
                <w:i w:val="false"/>
                <w:caps w:val="false"/>
                <w:smallCaps w:val="false"/>
                <w:strike w:val="false"/>
                <w:dstrike w:val="false"/>
                <w:color w:val="000000"/>
                <w:sz w:val="20"/>
                <w:szCs w:val="20"/>
                <w:u w:val="none"/>
              </w:rPr>
              <w:t>. Termo de compromisso e responsabilidade</w:t>
            </w:r>
          </w:p>
        </w:tc>
      </w:tr>
      <w:tr>
        <w:trPr/>
        <w:tc>
          <w:tcPr>
            <w:tcW w:w="10020"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tabs>
                <w:tab w:val="clear" w:pos="720"/>
                <w:tab w:val="left" w:pos="998" w:leader="none"/>
              </w:tabs>
              <w:spacing w:lineRule="auto" w:line="276" w:before="0" w:after="0"/>
              <w:ind w:left="0" w:right="0" w:hanging="0"/>
              <w:jc w:val="both"/>
              <w:rPr>
                <w:rFonts w:ascii="Arial" w:hAnsi="Arial" w:eastAsia="Arial" w:cs="Arial"/>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i w:val="false"/>
                <w:caps w:val="false"/>
                <w:smallCaps w:val="false"/>
                <w:strike w:val="false"/>
                <w:dstrike w:val="false"/>
                <w:color w:val="000000"/>
                <w:position w:val="0"/>
                <w:sz w:val="20"/>
                <w:sz w:val="20"/>
                <w:szCs w:val="20"/>
                <w:highlight w:val="white"/>
                <w:u w:val="none"/>
                <w:vertAlign w:val="baseline"/>
              </w:rPr>
              <w:t>Pelo presente termo, declaro com</w:t>
            </w:r>
            <w:r>
              <w:rPr>
                <w:rFonts w:eastAsia="Arial" w:cs="Arial" w:ascii="Arial" w:hAnsi="Arial"/>
                <w:sz w:val="20"/>
                <w:szCs w:val="20"/>
                <w:highlight w:val="white"/>
              </w:rPr>
              <w:t>promisso quanto aos itens a seguir:</w:t>
            </w:r>
          </w:p>
          <w:p>
            <w:pPr>
              <w:pStyle w:val="Normal1"/>
              <w:widowControl w:val="false"/>
              <w:shd w:val="clear" w:fill="FFFFFF"/>
              <w:jc w:val="both"/>
              <w:rPr>
                <w:rFonts w:ascii="Arial" w:hAnsi="Arial" w:eastAsia="Arial" w:cs="Arial"/>
                <w:b/>
                <w:b/>
                <w:sz w:val="20"/>
                <w:szCs w:val="20"/>
              </w:rPr>
            </w:pPr>
            <w:r>
              <w:rPr>
                <w:rFonts w:eastAsia="Arial" w:cs="Arial" w:ascii="Arial" w:hAnsi="Arial"/>
                <w:b/>
                <w:sz w:val="20"/>
                <w:szCs w:val="20"/>
              </w:rPr>
            </w:r>
          </w:p>
          <w:p>
            <w:pPr>
              <w:pStyle w:val="Normal1"/>
              <w:widowControl w:val="false"/>
              <w:shd w:val="clear" w:fill="FFFFFF"/>
              <w:jc w:val="both"/>
              <w:rPr>
                <w:rFonts w:ascii="Arial" w:hAnsi="Arial" w:eastAsia="Arial" w:cs="Arial"/>
                <w:sz w:val="20"/>
                <w:szCs w:val="20"/>
                <w:highlight w:val="white"/>
              </w:rPr>
            </w:pPr>
            <w:r>
              <w:rPr>
                <w:rFonts w:eastAsia="Arial" w:cs="Arial" w:ascii="Arial" w:hAnsi="Arial"/>
                <w:b/>
                <w:sz w:val="20"/>
                <w:szCs w:val="20"/>
              </w:rPr>
              <w:t>Início do afastamento:</w:t>
            </w:r>
          </w:p>
          <w:p>
            <w:pPr>
              <w:pStyle w:val="Normal1"/>
              <w:widowControl w:val="false"/>
              <w:shd w:val="clear" w:fill="FFFFFF"/>
              <w:jc w:val="both"/>
              <w:rPr>
                <w:rFonts w:ascii="Arial" w:hAnsi="Arial" w:eastAsia="Arial" w:cs="Arial"/>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sz w:val="20"/>
                <w:szCs w:val="20"/>
                <w:highlight w:val="white"/>
              </w:rPr>
              <w:t xml:space="preserve">- </w:t>
            </w:r>
            <w:r>
              <w:rPr>
                <w:rFonts w:eastAsia="Arial" w:cs="Arial" w:ascii="Arial" w:hAnsi="Arial"/>
                <w:i w:val="false"/>
                <w:caps w:val="false"/>
                <w:smallCaps w:val="false"/>
                <w:strike w:val="false"/>
                <w:dstrike w:val="false"/>
                <w:color w:val="000000"/>
                <w:position w:val="0"/>
                <w:sz w:val="20"/>
                <w:sz w:val="20"/>
                <w:szCs w:val="20"/>
                <w:highlight w:val="white"/>
                <w:u w:val="none"/>
                <w:vertAlign w:val="baseline"/>
              </w:rPr>
              <w:t>Somente poderei me ausentar da UNILA após a publicação da portaria de concessão no Boletim de Serviços, e que, em se tratando de afastamento do país, a ausência somente poderá ocorrer após a publicação do afastamento no Diário Oficial da União</w:t>
            </w:r>
            <w:r>
              <w:rPr>
                <w:rFonts w:eastAsia="Arial" w:cs="Arial" w:ascii="Arial" w:hAnsi="Arial"/>
                <w:sz w:val="20"/>
                <w:szCs w:val="20"/>
                <w:highlight w:val="white"/>
              </w:rPr>
              <w:t>.</w:t>
            </w:r>
          </w:p>
          <w:p>
            <w:pPr>
              <w:pStyle w:val="Normal1"/>
              <w:widowControl w:val="false"/>
              <w:tabs>
                <w:tab w:val="clear" w:pos="720"/>
                <w:tab w:val="left" w:pos="282" w:leader="none"/>
              </w:tabs>
              <w:spacing w:lineRule="auto" w:line="276"/>
              <w:jc w:val="both"/>
              <w:rPr>
                <w:rFonts w:ascii="Arial" w:hAnsi="Arial" w:eastAsia="Arial" w:cs="Arial"/>
                <w:sz w:val="20"/>
                <w:szCs w:val="20"/>
                <w:highlight w:val="white"/>
              </w:rPr>
            </w:pPr>
            <w:r>
              <w:rPr>
                <w:rFonts w:eastAsia="Arial" w:cs="Arial" w:ascii="Arial" w:hAnsi="Arial"/>
                <w:sz w:val="20"/>
                <w:szCs w:val="20"/>
                <w:highlight w:val="white"/>
              </w:rPr>
            </w:r>
          </w:p>
          <w:p>
            <w:pPr>
              <w:pStyle w:val="Normal1"/>
              <w:widowControl w:val="false"/>
              <w:tabs>
                <w:tab w:val="clear" w:pos="720"/>
                <w:tab w:val="left" w:pos="0" w:leader="none"/>
              </w:tabs>
              <w:spacing w:lineRule="auto" w:line="276"/>
              <w:jc w:val="both"/>
              <w:rPr>
                <w:rFonts w:ascii="Arial" w:hAnsi="Arial" w:eastAsia="Arial" w:cs="Arial"/>
                <w:b/>
                <w:b/>
                <w:sz w:val="20"/>
                <w:szCs w:val="20"/>
              </w:rPr>
            </w:pPr>
            <w:r>
              <w:rPr>
                <w:rFonts w:eastAsia="Arial" w:cs="Arial" w:ascii="Arial" w:hAnsi="Arial"/>
                <w:b/>
                <w:sz w:val="20"/>
                <w:szCs w:val="20"/>
              </w:rPr>
              <w:t>Durante o Afastamento:</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sz w:val="20"/>
                <w:szCs w:val="20"/>
              </w:rPr>
              <w:t xml:space="preserve">- Apresentar ao Departamento Administrativo do Instituto os </w:t>
            </w:r>
            <w:r>
              <w:rPr>
                <w:rFonts w:eastAsia="Arial" w:cs="Arial" w:ascii="Arial" w:hAnsi="Arial"/>
                <w:b/>
                <w:sz w:val="20"/>
                <w:szCs w:val="20"/>
              </w:rPr>
              <w:t>relatórios semestrais até 60 (sessenta) dias após o término de cada período letivo,</w:t>
            </w:r>
            <w:r>
              <w:rPr>
                <w:rFonts w:eastAsia="Arial" w:cs="Arial" w:ascii="Arial" w:hAnsi="Arial"/>
                <w:sz w:val="20"/>
                <w:szCs w:val="20"/>
              </w:rPr>
              <w:t xml:space="preserve"> contendo documento institucional comprobatório da efetiva participação no curso (</w:t>
            </w:r>
            <w:r>
              <w:rPr>
                <w:rFonts w:eastAsia="Arial" w:cs="Arial" w:ascii="Arial" w:hAnsi="Arial"/>
                <w:i/>
                <w:sz w:val="20"/>
                <w:szCs w:val="20"/>
              </w:rPr>
              <w:t>Stricto Sensu)</w:t>
            </w:r>
            <w:r>
              <w:rPr>
                <w:rFonts w:eastAsia="Arial" w:cs="Arial" w:ascii="Arial" w:hAnsi="Arial"/>
                <w:sz w:val="20"/>
                <w:szCs w:val="20"/>
              </w:rPr>
              <w:t xml:space="preserve">. No caso de pós-doutorado, devido às características distintas das atividades que podem ser realizadas, a ciência/anuência do(a) supervisor(a) servirá como comprovação. </w:t>
            </w:r>
            <w:r>
              <w:rPr>
                <w:rFonts w:eastAsia="Arial" w:cs="Arial" w:ascii="Arial" w:hAnsi="Arial"/>
                <w:b/>
                <w:sz w:val="18"/>
                <w:szCs w:val="18"/>
              </w:rPr>
              <w:t xml:space="preserve">A aprovação é realizada pelo Centro Interdisciplinar (CI). </w:t>
            </w:r>
            <w:r>
              <w:rPr>
                <w:rFonts w:eastAsia="Arial" w:cs="Arial" w:ascii="Arial" w:hAnsi="Arial"/>
                <w:sz w:val="20"/>
                <w:szCs w:val="20"/>
              </w:rPr>
              <w:t xml:space="preserve">Diante da não aprovação do relatório semestral cabe recurso, com direito a ampla defesa e contraditório, nos termos da legislação vigente; </w:t>
            </w:r>
          </w:p>
          <w:p>
            <w:pPr>
              <w:pStyle w:val="Normal1"/>
              <w:widowControl w:val="false"/>
              <w:tabs>
                <w:tab w:val="clear" w:pos="720"/>
                <w:tab w:val="left" w:pos="998" w:leader="none"/>
              </w:tabs>
              <w:spacing w:lineRule="auto" w:line="276"/>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 O modelo de relatório semestral foi disponibilizado na página do </w:t>
            </w:r>
            <w:hyperlink r:id="rId5">
              <w:r>
                <w:rPr>
                  <w:rFonts w:eastAsia="Arial" w:cs="Arial" w:ascii="Arial" w:hAnsi="Arial"/>
                  <w:sz w:val="20"/>
                  <w:szCs w:val="20"/>
                </w:rPr>
                <w:t>DDPP</w:t>
              </w:r>
            </w:hyperlink>
            <w:r>
              <w:rPr>
                <w:rFonts w:eastAsia="Arial" w:cs="Arial" w:ascii="Arial" w:hAnsi="Arial"/>
                <w:sz w:val="20"/>
                <w:szCs w:val="20"/>
              </w:rPr>
              <w:t>;</w:t>
            </w:r>
          </w:p>
          <w:p>
            <w:pPr>
              <w:pStyle w:val="Normal1"/>
              <w:widowControl w:val="false"/>
              <w:tabs>
                <w:tab w:val="clear" w:pos="720"/>
                <w:tab w:val="left" w:pos="998" w:leader="none"/>
              </w:tabs>
              <w:spacing w:lineRule="auto" w:line="276"/>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 A não entrega dos relatórios semestrais à aprovação pela coordenação de Centro Interdisciplinar poderá ocasionar na interrupção do afastamento e reembolso dos meses usufruídos devidamente corrigidos, correspondentes à remuneração do período de afastamento para qualificação em pós-graduação </w:t>
            </w:r>
            <w:r>
              <w:rPr>
                <w:rFonts w:eastAsia="Arial" w:cs="Arial" w:ascii="Arial" w:hAnsi="Arial"/>
                <w:i/>
                <w:sz w:val="20"/>
                <w:szCs w:val="20"/>
              </w:rPr>
              <w:t>stricto sensu</w:t>
            </w:r>
            <w:r>
              <w:rPr>
                <w:rFonts w:eastAsia="Arial" w:cs="Arial" w:ascii="Arial" w:hAnsi="Arial"/>
                <w:sz w:val="20"/>
                <w:szCs w:val="20"/>
              </w:rPr>
              <w:t xml:space="preserve"> (mestrado, doutorado) e pós-doutorado, bem como qualquer valor eventualmente custeado pela Instituição;</w:t>
            </w:r>
          </w:p>
          <w:p>
            <w:pPr>
              <w:pStyle w:val="Normal1"/>
              <w:widowControl w:val="false"/>
              <w:tabs>
                <w:tab w:val="clear" w:pos="720"/>
                <w:tab w:val="left" w:pos="998" w:leader="none"/>
              </w:tabs>
              <w:spacing w:lineRule="auto" w:line="276"/>
              <w:jc w:val="both"/>
              <w:rPr>
                <w:rFonts w:ascii="Arial" w:hAnsi="Arial" w:eastAsia="Arial" w:cs="Arial"/>
                <w:sz w:val="20"/>
                <w:szCs w:val="20"/>
              </w:rPr>
            </w:pPr>
            <w:r>
              <w:rPr>
                <w:rFonts w:eastAsia="Arial" w:cs="Arial" w:ascii="Arial" w:hAnsi="Arial"/>
                <w:sz w:val="20"/>
                <w:szCs w:val="20"/>
                <w:highlight w:val="white"/>
              </w:rPr>
              <w:t>- Não deverei me ausentar do país durante a vigência do afastamento, caso o afastamento seja concedido no país, exceto em caso de férias, finais de semana e feriados (para mais informações, entrar em contato com o Departamento de Administração de Pessoal – DAP);</w:t>
            </w:r>
          </w:p>
          <w:p>
            <w:pPr>
              <w:pStyle w:val="Normal1"/>
              <w:widowControl w:val="false"/>
              <w:tabs>
                <w:tab w:val="clear" w:pos="720"/>
                <w:tab w:val="left" w:pos="998" w:leader="none"/>
              </w:tabs>
              <w:spacing w:lineRule="auto" w:line="276"/>
              <w:jc w:val="both"/>
              <w:rPr>
                <w:rFonts w:ascii="Arial" w:hAnsi="Arial" w:eastAsia="Arial" w:cs="Arial"/>
                <w:sz w:val="20"/>
                <w:szCs w:val="20"/>
              </w:rPr>
            </w:pPr>
            <w:r>
              <w:rPr>
                <w:rFonts w:eastAsia="Arial" w:cs="Arial" w:ascii="Arial" w:hAnsi="Arial"/>
                <w:sz w:val="20"/>
                <w:szCs w:val="20"/>
                <w:highlight w:val="white"/>
              </w:rPr>
              <w:t xml:space="preserve">- Solicitar, ao Departamento de Administração de Pessoal - DAP, afastamento do país para realização da pesquisa ou situações correlatas ao trabalho desenvolvido, caso seja necessário no decorrer do curso, com antecedência mínima de 30 dias. (O formulário está disponível na página do </w:t>
            </w:r>
            <w:hyperlink r:id="rId6">
              <w:r>
                <w:rPr>
                  <w:rFonts w:eastAsia="Arial" w:cs="Arial" w:ascii="Arial" w:hAnsi="Arial"/>
                  <w:color w:val="1155CC"/>
                  <w:sz w:val="20"/>
                  <w:szCs w:val="20"/>
                  <w:highlight w:val="white"/>
                  <w:u w:val="single"/>
                </w:rPr>
                <w:t>DAP</w:t>
              </w:r>
            </w:hyperlink>
            <w:r>
              <w:rPr>
                <w:rFonts w:eastAsia="Arial" w:cs="Arial" w:ascii="Arial" w:hAnsi="Arial"/>
                <w:sz w:val="20"/>
                <w:szCs w:val="20"/>
                <w:highlight w:val="white"/>
              </w:rPr>
              <w:t xml:space="preserve"> e deve ser incluído no processo original de solicitação do afastamento);</w:t>
            </w:r>
          </w:p>
          <w:p>
            <w:pPr>
              <w:pStyle w:val="Normal1"/>
              <w:widowControl w:val="false"/>
              <w:tabs>
                <w:tab w:val="clear" w:pos="720"/>
                <w:tab w:val="left" w:pos="998" w:leader="none"/>
              </w:tabs>
              <w:spacing w:lineRule="auto" w:line="276"/>
              <w:jc w:val="both"/>
              <w:rPr>
                <w:rFonts w:ascii="Arial" w:hAnsi="Arial" w:eastAsia="Arial" w:cs="Arial"/>
                <w:b/>
                <w:b/>
                <w:sz w:val="20"/>
                <w:szCs w:val="20"/>
              </w:rPr>
            </w:pPr>
            <w:r>
              <w:rPr>
                <w:rFonts w:eastAsia="Arial" w:cs="Arial" w:ascii="Arial" w:hAnsi="Arial"/>
                <w:sz w:val="20"/>
                <w:szCs w:val="20"/>
                <w:highlight w:val="white"/>
              </w:rPr>
              <w:t xml:space="preserve">- </w:t>
            </w:r>
            <w:r>
              <w:rPr>
                <w:rFonts w:eastAsia="Arial" w:cs="Arial" w:ascii="Arial" w:hAnsi="Arial"/>
                <w:b/>
                <w:sz w:val="20"/>
                <w:szCs w:val="20"/>
                <w:highlight w:val="white"/>
              </w:rPr>
              <w:t>Acessar o e-mail institucional frequentemente e manter atualizados meus dados cadastrais;</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sz w:val="20"/>
                <w:szCs w:val="20"/>
              </w:rPr>
              <w:t>-</w:t>
            </w:r>
            <w:r>
              <w:rPr>
                <w:rFonts w:eastAsia="Arial" w:cs="Arial" w:ascii="Arial" w:hAnsi="Arial"/>
                <w:b/>
                <w:sz w:val="20"/>
                <w:szCs w:val="20"/>
              </w:rPr>
              <w:t xml:space="preserve"> </w:t>
            </w:r>
            <w:r>
              <w:rPr>
                <w:rFonts w:eastAsia="Arial" w:cs="Arial" w:ascii="Arial" w:hAnsi="Arial"/>
                <w:b/>
                <w:sz w:val="20"/>
                <w:szCs w:val="20"/>
                <w:u w:val="single"/>
              </w:rPr>
              <w:t xml:space="preserve">informar imediatamente à chefia imediata, o Departamento Administrativo do Instituto e à PROGEPE/DDPP qualquer alteração no curso do afastamento </w:t>
            </w:r>
            <w:r>
              <w:rPr>
                <w:rFonts w:eastAsia="Arial" w:cs="Arial" w:ascii="Arial" w:hAnsi="Arial"/>
                <w:b/>
                <w:sz w:val="20"/>
                <w:szCs w:val="20"/>
              </w:rPr>
              <w:t>p</w:t>
            </w:r>
            <w:r>
              <w:rPr>
                <w:rFonts w:eastAsia="Arial" w:cs="Arial" w:ascii="Arial" w:hAnsi="Arial"/>
                <w:sz w:val="20"/>
                <w:szCs w:val="20"/>
              </w:rPr>
              <w:t>ara que seja possível fornecer as devidas orientações, conforme cada situação. As trocas de e-mails e os procedimentos necessários devem ser juntados ao processo  para análise e aprovação das instâncias necessárias. As alterações devem compor os relatórios parciais e, dependendo do caso, deverá constar a aprovação da chefia imediata e da PROGEPE, e, se necessário, aprovação por outras instâncias a serem indicadas pela Chefia e PROGEPE;</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sz w:val="20"/>
                <w:szCs w:val="20"/>
              </w:rPr>
              <w:t xml:space="preserve">- As informações referentes à licença para tratamento de saúde e licença gestante/paternidade constam na página do </w:t>
            </w:r>
            <w:hyperlink r:id="rId7">
              <w:r>
                <w:rPr>
                  <w:rFonts w:eastAsia="Arial" w:cs="Arial" w:ascii="Arial" w:hAnsi="Arial"/>
                  <w:color w:val="1155CC"/>
                  <w:sz w:val="20"/>
                  <w:szCs w:val="20"/>
                  <w:u w:val="single"/>
                </w:rPr>
                <w:t>DDPP</w:t>
              </w:r>
            </w:hyperlink>
            <w:r>
              <w:rPr>
                <w:rFonts w:eastAsia="Arial" w:cs="Arial" w:ascii="Arial" w:hAnsi="Arial"/>
                <w:sz w:val="20"/>
                <w:szCs w:val="20"/>
              </w:rPr>
              <w:t xml:space="preserve">. Demais dúvidas referente à  licença para tratamento de saúde podem ser sanadas com o DPVS e assuntos relativos à licença gestante/paternidade podem ser verificados junto ao DAP. </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sz w:val="20"/>
                <w:szCs w:val="20"/>
              </w:rPr>
            </w:r>
          </w:p>
          <w:p>
            <w:pPr>
              <w:pStyle w:val="Normal1"/>
              <w:widowControl w:val="false"/>
              <w:tabs>
                <w:tab w:val="clear" w:pos="720"/>
                <w:tab w:val="left" w:pos="282" w:leader="none"/>
              </w:tabs>
              <w:spacing w:lineRule="auto" w:line="276"/>
              <w:jc w:val="both"/>
              <w:rPr>
                <w:rFonts w:ascii="Arial" w:hAnsi="Arial" w:eastAsia="Arial" w:cs="Arial"/>
                <w:b/>
                <w:b/>
                <w:sz w:val="20"/>
                <w:szCs w:val="20"/>
              </w:rPr>
            </w:pPr>
            <w:r>
              <w:rPr>
                <w:rFonts w:eastAsia="Arial" w:cs="Arial" w:ascii="Arial" w:hAnsi="Arial"/>
                <w:b/>
                <w:sz w:val="20"/>
                <w:szCs w:val="20"/>
              </w:rPr>
              <w:t>Situações referentes a:</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b/>
                <w:sz w:val="20"/>
                <w:szCs w:val="20"/>
              </w:rPr>
              <w:t xml:space="preserve">- Suspensão  do afastamento: </w:t>
            </w:r>
            <w:r>
              <w:rPr>
                <w:rFonts w:eastAsia="Arial" w:cs="Arial" w:ascii="Arial" w:hAnsi="Arial"/>
                <w:sz w:val="18"/>
                <w:szCs w:val="18"/>
                <w:highlight w:val="white"/>
              </w:rPr>
              <w:t xml:space="preserve">Resolução nº35/2021, </w:t>
            </w:r>
            <w:r>
              <w:rPr>
                <w:rFonts w:eastAsia="Arial" w:cs="Arial" w:ascii="Arial" w:hAnsi="Arial"/>
                <w:sz w:val="20"/>
                <w:szCs w:val="20"/>
              </w:rPr>
              <w:t>Art. 24.</w:t>
            </w:r>
          </w:p>
          <w:p>
            <w:pPr>
              <w:pStyle w:val="Normal1"/>
              <w:widowControl w:val="false"/>
              <w:tabs>
                <w:tab w:val="clear" w:pos="720"/>
                <w:tab w:val="left" w:pos="282" w:leader="none"/>
              </w:tabs>
              <w:spacing w:lineRule="auto" w:line="276"/>
              <w:jc w:val="both"/>
              <w:rPr>
                <w:rFonts w:ascii="Arial" w:hAnsi="Arial" w:eastAsia="Arial" w:cs="Arial"/>
                <w:b/>
                <w:b/>
                <w:sz w:val="20"/>
                <w:szCs w:val="20"/>
              </w:rPr>
            </w:pPr>
            <w:r>
              <w:rPr>
                <w:rFonts w:eastAsia="Arial" w:cs="Arial" w:ascii="Arial" w:hAnsi="Arial"/>
                <w:b/>
                <w:sz w:val="20"/>
                <w:szCs w:val="20"/>
              </w:rPr>
              <w:t xml:space="preserve">- Interrupção do afastamento: </w:t>
            </w:r>
            <w:r>
              <w:rPr>
                <w:rFonts w:eastAsia="Arial" w:cs="Arial" w:ascii="Arial" w:hAnsi="Arial"/>
                <w:sz w:val="18"/>
                <w:szCs w:val="18"/>
                <w:highlight w:val="white"/>
              </w:rPr>
              <w:t xml:space="preserve">Resolução nº35/2021, </w:t>
            </w:r>
            <w:r>
              <w:rPr>
                <w:rFonts w:eastAsia="Arial" w:cs="Arial" w:ascii="Arial" w:hAnsi="Arial"/>
                <w:sz w:val="20"/>
                <w:szCs w:val="20"/>
              </w:rPr>
              <w:t>Art. 22 e Art. 23.</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b/>
                <w:sz w:val="20"/>
                <w:szCs w:val="20"/>
              </w:rPr>
              <w:t xml:space="preserve">- Ressarcimento: </w:t>
            </w:r>
            <w:r>
              <w:rPr>
                <w:rFonts w:eastAsia="Arial" w:cs="Arial" w:ascii="Arial" w:hAnsi="Arial"/>
                <w:sz w:val="18"/>
                <w:szCs w:val="18"/>
                <w:highlight w:val="white"/>
              </w:rPr>
              <w:t xml:space="preserve">Resolução nº35/2021, </w:t>
            </w:r>
            <w:r>
              <w:rPr>
                <w:rFonts w:eastAsia="Arial" w:cs="Arial" w:ascii="Arial" w:hAnsi="Arial"/>
                <w:sz w:val="20"/>
                <w:szCs w:val="20"/>
              </w:rPr>
              <w:t>Art. 22.</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sz w:val="20"/>
                <w:szCs w:val="20"/>
              </w:rPr>
              <w:t>(Nos casos acima, entre em contato com o DDPP para que seja possível fornecer as orientações, conforme caso concreto)</w:t>
            </w:r>
          </w:p>
          <w:p>
            <w:pPr>
              <w:pStyle w:val="Normal1"/>
              <w:widowControl w:val="false"/>
              <w:tabs>
                <w:tab w:val="clear" w:pos="720"/>
                <w:tab w:val="left" w:pos="282" w:leader="none"/>
              </w:tabs>
              <w:spacing w:lineRule="auto" w:line="276"/>
              <w:jc w:val="both"/>
              <w:rPr>
                <w:rFonts w:ascii="Arial" w:hAnsi="Arial" w:eastAsia="Arial" w:cs="Arial"/>
                <w:i/>
                <w:i/>
                <w:sz w:val="20"/>
                <w:szCs w:val="20"/>
              </w:rPr>
            </w:pPr>
            <w:r>
              <w:rPr>
                <w:rFonts w:eastAsia="Arial" w:cs="Arial" w:ascii="Arial" w:hAnsi="Arial"/>
                <w:i/>
                <w:sz w:val="20"/>
                <w:szCs w:val="20"/>
              </w:rPr>
            </w:r>
          </w:p>
          <w:p>
            <w:pPr>
              <w:pStyle w:val="Normal1"/>
              <w:widowControl w:val="false"/>
              <w:tabs>
                <w:tab w:val="clear" w:pos="720"/>
                <w:tab w:val="left" w:pos="282" w:leader="none"/>
              </w:tabs>
              <w:spacing w:lineRule="auto" w:line="276"/>
              <w:jc w:val="both"/>
              <w:rPr>
                <w:rFonts w:ascii="Arial" w:hAnsi="Arial" w:eastAsia="Arial" w:cs="Arial"/>
                <w:b/>
                <w:b/>
                <w:sz w:val="20"/>
                <w:szCs w:val="20"/>
              </w:rPr>
            </w:pPr>
            <w:r>
              <w:rPr>
                <w:rFonts w:eastAsia="Arial" w:cs="Arial" w:ascii="Arial" w:hAnsi="Arial"/>
                <w:b/>
                <w:sz w:val="20"/>
                <w:szCs w:val="20"/>
              </w:rPr>
              <w:t>Término do Afastamento:</w:t>
            </w:r>
          </w:p>
          <w:p>
            <w:pPr>
              <w:pStyle w:val="Normal1"/>
              <w:widowControl w:val="false"/>
              <w:tabs>
                <w:tab w:val="clear" w:pos="720"/>
                <w:tab w:val="left" w:pos="998" w:leader="none"/>
              </w:tabs>
              <w:spacing w:lineRule="auto" w:line="276"/>
              <w:jc w:val="both"/>
              <w:rPr>
                <w:rFonts w:ascii="Arial" w:hAnsi="Arial" w:eastAsia="Arial" w:cs="Arial"/>
                <w:sz w:val="20"/>
                <w:szCs w:val="20"/>
              </w:rPr>
            </w:pPr>
            <w:r>
              <w:rPr>
                <w:rFonts w:eastAsia="Arial" w:cs="Arial" w:ascii="Arial" w:hAnsi="Arial"/>
                <w:sz w:val="20"/>
                <w:szCs w:val="20"/>
              </w:rPr>
              <w:t>- Retornar às atividades na UNILA, imediatamente após a defesa da tese/dissertação, conclusão das atividades do pós-doutorado, ou imediatamente após a finalização do prazo do afastamento;</w:t>
            </w:r>
          </w:p>
          <w:p>
            <w:pPr>
              <w:pStyle w:val="Normal1"/>
              <w:widowControl w:val="false"/>
              <w:tabs>
                <w:tab w:val="clear" w:pos="720"/>
                <w:tab w:val="left" w:pos="998" w:leader="none"/>
              </w:tabs>
              <w:spacing w:lineRule="auto" w:line="276"/>
              <w:jc w:val="both"/>
              <w:rPr>
                <w:rFonts w:ascii="Arial" w:hAnsi="Arial" w:eastAsia="Arial" w:cs="Arial"/>
                <w:sz w:val="20"/>
                <w:szCs w:val="20"/>
              </w:rPr>
            </w:pPr>
            <w:r>
              <w:rPr>
                <w:rFonts w:eastAsia="Arial" w:cs="Arial" w:ascii="Arial" w:hAnsi="Arial"/>
                <w:sz w:val="20"/>
                <w:szCs w:val="20"/>
                <w:highlight w:val="white"/>
              </w:rPr>
              <w:t>- Caso, após a defesa, exista saldo de dias para término do afastamento e seja preciso utilizar o período restante para adequações solicitadas pela banca, deverá ser apresentada justificativa, além de documento comprobatório da necessidade de permanecer em afastamento;</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sz w:val="20"/>
                <w:szCs w:val="20"/>
              </w:rPr>
              <w:t xml:space="preserve">-  O </w:t>
            </w:r>
            <w:r>
              <w:rPr>
                <w:rFonts w:eastAsia="Arial" w:cs="Arial" w:ascii="Arial" w:hAnsi="Arial"/>
                <w:b/>
                <w:sz w:val="20"/>
                <w:szCs w:val="20"/>
              </w:rPr>
              <w:t>relatório final deverá ser apresentado ao Departamento Administrativo do Instituto até 30 (trinta) dias após retorno às atividades laborais na UNILA</w:t>
            </w:r>
            <w:r>
              <w:rPr>
                <w:rFonts w:eastAsia="Arial" w:cs="Arial" w:ascii="Arial" w:hAnsi="Arial"/>
                <w:sz w:val="20"/>
                <w:szCs w:val="20"/>
              </w:rPr>
              <w:t xml:space="preserve">, contendo documento comprobatório da conclusão. Para pós-doutorado,  a ciência/anuência do(a) supervisor(a) servirá como comprovação da conclusão do estágio. Para </w:t>
            </w:r>
            <w:r>
              <w:rPr>
                <w:rFonts w:eastAsia="Arial" w:cs="Arial" w:ascii="Arial" w:hAnsi="Arial"/>
                <w:i/>
                <w:sz w:val="20"/>
                <w:szCs w:val="20"/>
              </w:rPr>
              <w:t>stricto sensu</w:t>
            </w:r>
            <w:r>
              <w:rPr>
                <w:rFonts w:eastAsia="Arial" w:cs="Arial" w:ascii="Arial" w:hAnsi="Arial"/>
                <w:sz w:val="20"/>
                <w:szCs w:val="20"/>
              </w:rPr>
              <w:t>, caso ainda não possua o diploma e nem a ata de defesa, deverá apresentar o termo de compromisso de entrega dos documentos (o termo consta no modelo de relatório final), independentemente do período de afastamento usufruído);</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sz w:val="20"/>
                <w:szCs w:val="20"/>
              </w:rPr>
            </w:r>
          </w:p>
          <w:p>
            <w:pPr>
              <w:pStyle w:val="Normal1"/>
              <w:widowControl w:val="false"/>
              <w:tabs>
                <w:tab w:val="clear" w:pos="720"/>
                <w:tab w:val="left" w:pos="282" w:leader="none"/>
              </w:tabs>
              <w:spacing w:lineRule="auto" w:line="276"/>
              <w:ind w:left="720" w:hanging="0"/>
              <w:jc w:val="both"/>
              <w:rPr>
                <w:rFonts w:ascii="Arial" w:hAnsi="Arial" w:eastAsia="Arial" w:cs="Arial"/>
                <w:b/>
                <w:b/>
                <w:sz w:val="20"/>
                <w:szCs w:val="20"/>
              </w:rPr>
            </w:pPr>
            <w:r>
              <w:rPr>
                <w:rFonts w:eastAsia="Arial" w:cs="Arial" w:ascii="Arial" w:hAnsi="Arial"/>
                <w:b/>
                <w:sz w:val="20"/>
                <w:szCs w:val="20"/>
              </w:rPr>
              <w:t>Se o estudo for realizado fora do País (</w:t>
            </w:r>
            <w:r>
              <w:rPr>
                <w:rFonts w:eastAsia="Arial" w:cs="Arial" w:ascii="Arial" w:hAnsi="Arial"/>
                <w:i/>
                <w:sz w:val="20"/>
                <w:szCs w:val="20"/>
              </w:rPr>
              <w:t>stricto sensu</w:t>
            </w:r>
            <w:r>
              <w:rPr>
                <w:rFonts w:eastAsia="Arial" w:cs="Arial" w:ascii="Arial" w:hAnsi="Arial"/>
                <w:sz w:val="20"/>
                <w:szCs w:val="20"/>
              </w:rPr>
              <w:t>)</w:t>
            </w:r>
            <w:r>
              <w:rPr>
                <w:rFonts w:eastAsia="Arial" w:cs="Arial" w:ascii="Arial" w:hAnsi="Arial"/>
                <w:b/>
                <w:sz w:val="20"/>
                <w:szCs w:val="20"/>
              </w:rPr>
              <w:t>:</w:t>
            </w:r>
          </w:p>
          <w:p>
            <w:pPr>
              <w:pStyle w:val="Normal1"/>
              <w:widowControl w:val="false"/>
              <w:numPr>
                <w:ilvl w:val="0"/>
                <w:numId w:val="3"/>
              </w:numPr>
              <w:tabs>
                <w:tab w:val="clear" w:pos="720"/>
                <w:tab w:val="left" w:pos="998" w:leader="none"/>
              </w:tabs>
              <w:ind w:left="720" w:hanging="360"/>
              <w:jc w:val="both"/>
              <w:rPr>
                <w:rFonts w:ascii="Arial" w:hAnsi="Arial" w:eastAsia="Arial" w:cs="Arial"/>
                <w:sz w:val="20"/>
                <w:szCs w:val="20"/>
              </w:rPr>
            </w:pPr>
            <w:r>
              <w:rPr>
                <w:rFonts w:eastAsia="Arial" w:cs="Arial" w:ascii="Arial" w:hAnsi="Arial"/>
                <w:sz w:val="20"/>
                <w:szCs w:val="20"/>
              </w:rPr>
              <w:t>Entregar protocolo de solicitação de reconhecimento do diploma no Brasil e assinar termo de compromisso de entrega de documento comprobatório do reconhecimento no prazo máximo de 12 meses;</w:t>
            </w:r>
          </w:p>
          <w:p>
            <w:pPr>
              <w:pStyle w:val="Normal1"/>
              <w:widowControl w:val="false"/>
              <w:numPr>
                <w:ilvl w:val="0"/>
                <w:numId w:val="3"/>
              </w:numPr>
              <w:tabs>
                <w:tab w:val="clear" w:pos="720"/>
                <w:tab w:val="left" w:pos="998" w:leader="none"/>
              </w:tabs>
              <w:ind w:left="720" w:hanging="360"/>
              <w:jc w:val="both"/>
              <w:rPr>
                <w:rFonts w:ascii="Arial" w:hAnsi="Arial" w:eastAsia="Arial" w:cs="Arial"/>
                <w:sz w:val="20"/>
                <w:szCs w:val="20"/>
              </w:rPr>
            </w:pPr>
            <w:r>
              <w:rPr>
                <w:rFonts w:eastAsia="Arial" w:cs="Arial" w:ascii="Arial" w:hAnsi="Arial"/>
                <w:sz w:val="20"/>
                <w:szCs w:val="20"/>
              </w:rPr>
              <w:t>Apresentar a revalidação do diploma, caso o título tenha sido obtido no exterior, no prazo máximo de 12 meses contados a partir da data do pedido de reconhecimento do diploma.</w:t>
            </w:r>
          </w:p>
          <w:p>
            <w:pPr>
              <w:pStyle w:val="Normal1"/>
              <w:widowControl w:val="false"/>
              <w:tabs>
                <w:tab w:val="clear" w:pos="720"/>
                <w:tab w:val="left" w:pos="998" w:leader="none"/>
              </w:tabs>
              <w:spacing w:lineRule="auto" w:line="276"/>
              <w:jc w:val="both"/>
              <w:rPr>
                <w:rFonts w:ascii="Arial" w:hAnsi="Arial" w:eastAsia="Arial" w:cs="Arial"/>
                <w:sz w:val="20"/>
                <w:szCs w:val="20"/>
              </w:rPr>
            </w:pPr>
            <w:r>
              <w:rPr>
                <w:rFonts w:eastAsia="Arial" w:cs="Arial" w:ascii="Arial" w:hAnsi="Arial"/>
                <w:sz w:val="20"/>
                <w:szCs w:val="20"/>
              </w:rPr>
            </w:r>
          </w:p>
          <w:p>
            <w:pPr>
              <w:pStyle w:val="Normal1"/>
              <w:widowControl w:val="false"/>
              <w:tabs>
                <w:tab w:val="clear" w:pos="720"/>
                <w:tab w:val="left" w:pos="998" w:leader="none"/>
              </w:tabs>
              <w:spacing w:lineRule="auto" w:line="276"/>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 O modelo de relatório final foi disponibilizado na página do </w:t>
            </w:r>
            <w:hyperlink r:id="rId8">
              <w:r>
                <w:rPr>
                  <w:rFonts w:eastAsia="Arial" w:cs="Arial" w:ascii="Arial" w:hAnsi="Arial"/>
                  <w:sz w:val="20"/>
                  <w:szCs w:val="20"/>
                </w:rPr>
                <w:t>DDPP</w:t>
              </w:r>
            </w:hyperlink>
            <w:r>
              <w:rPr>
                <w:rFonts w:eastAsia="Arial" w:cs="Arial" w:ascii="Arial" w:hAnsi="Arial"/>
                <w:sz w:val="20"/>
                <w:szCs w:val="20"/>
              </w:rPr>
              <w:t>;</w:t>
            </w:r>
          </w:p>
          <w:p>
            <w:pPr>
              <w:pStyle w:val="Normal1"/>
              <w:widowControl w:val="false"/>
              <w:tabs>
                <w:tab w:val="clear" w:pos="720"/>
                <w:tab w:val="left" w:pos="998" w:leader="none"/>
              </w:tabs>
              <w:spacing w:lineRule="auto" w:line="276"/>
              <w:jc w:val="both"/>
              <w:rPr>
                <w:rFonts w:ascii="Arial" w:hAnsi="Arial" w:eastAsia="Arial" w:cs="Arial"/>
                <w:sz w:val="20"/>
                <w:szCs w:val="20"/>
              </w:rPr>
            </w:pPr>
            <w:r>
              <w:rPr>
                <w:rFonts w:eastAsia="Arial" w:cs="Arial" w:ascii="Arial" w:hAnsi="Arial"/>
                <w:sz w:val="20"/>
                <w:szCs w:val="20"/>
              </w:rPr>
              <w:t xml:space="preserve">- A não entrega do relatório final à aprovação pelo CONSUNI poderá implicar em ressarcimento total do período usufruído; </w:t>
            </w:r>
          </w:p>
          <w:p>
            <w:pPr>
              <w:pStyle w:val="Normal1"/>
              <w:widowControl w:val="false"/>
              <w:tabs>
                <w:tab w:val="clear" w:pos="720"/>
                <w:tab w:val="left" w:pos="998" w:leader="none"/>
              </w:tabs>
              <w:spacing w:lineRule="auto" w:line="276"/>
              <w:jc w:val="both"/>
              <w:rPr>
                <w:rFonts w:ascii="Arial" w:hAnsi="Arial" w:eastAsia="Arial" w:cs="Arial"/>
                <w:sz w:val="20"/>
                <w:szCs w:val="20"/>
              </w:rPr>
            </w:pPr>
            <w:r>
              <w:rPr>
                <w:rFonts w:eastAsia="Arial" w:cs="Arial" w:ascii="Arial" w:hAnsi="Arial"/>
                <w:sz w:val="20"/>
                <w:szCs w:val="20"/>
              </w:rPr>
              <w:t>- Em caso da não apresentação dos documentos comprobatórios da efetiva conclusão da capacitação no prazo de 30 dias da data de retorno às atividades, estarei sujeito(a) ao ressarcimento dos gastos com meu afastamento, na forma da legislação vigente (art. 30, parágrafo único, da Instrução Normativa n° 21/2021);</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sz w:val="20"/>
                <w:szCs w:val="20"/>
              </w:rPr>
              <w:t>- A UNILA exigirá o ressarcimento dos valores, devidamente corrigidos, correspondentes à remuneração do período de afastamento, em caso de desistência ou irregularidade na participação no programa de pós-graduação ou pós-doutorado.</w:t>
            </w:r>
          </w:p>
          <w:p>
            <w:pPr>
              <w:pStyle w:val="Normal1"/>
              <w:widowControl w:val="false"/>
              <w:tabs>
                <w:tab w:val="clear" w:pos="720"/>
                <w:tab w:val="left" w:pos="282" w:leader="none"/>
              </w:tabs>
              <w:spacing w:lineRule="auto" w:line="276"/>
              <w:jc w:val="both"/>
              <w:rPr>
                <w:rFonts w:ascii="Arial" w:hAnsi="Arial" w:eastAsia="Arial" w:cs="Arial"/>
                <w:sz w:val="20"/>
                <w:szCs w:val="20"/>
                <w:highlight w:val="white"/>
              </w:rPr>
            </w:pPr>
            <w:r>
              <w:rPr>
                <w:rFonts w:eastAsia="Arial" w:cs="Arial" w:ascii="Arial" w:hAnsi="Arial"/>
                <w:sz w:val="20"/>
                <w:szCs w:val="20"/>
                <w:highlight w:val="white"/>
              </w:rPr>
            </w:r>
          </w:p>
          <w:p>
            <w:pPr>
              <w:pStyle w:val="Normal1"/>
              <w:widowControl w:val="false"/>
              <w:tabs>
                <w:tab w:val="clear" w:pos="720"/>
                <w:tab w:val="left" w:pos="282" w:leader="none"/>
              </w:tabs>
              <w:spacing w:lineRule="auto" w:line="276"/>
              <w:jc w:val="both"/>
              <w:rPr>
                <w:rFonts w:ascii="Arial" w:hAnsi="Arial" w:eastAsia="Arial" w:cs="Arial"/>
                <w:b/>
                <w:b/>
                <w:sz w:val="20"/>
                <w:szCs w:val="20"/>
                <w:highlight w:val="white"/>
              </w:rPr>
            </w:pPr>
            <w:r>
              <w:rPr>
                <w:rFonts w:eastAsia="Arial" w:cs="Arial" w:ascii="Arial" w:hAnsi="Arial"/>
                <w:b/>
                <w:sz w:val="20"/>
                <w:szCs w:val="20"/>
                <w:highlight w:val="white"/>
              </w:rPr>
              <w:t>Prorrogação:</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sz w:val="20"/>
                <w:szCs w:val="20"/>
                <w:highlight w:val="white"/>
              </w:rPr>
            </w:pPr>
            <w:r>
              <w:rPr>
                <w:rFonts w:eastAsia="Arial" w:cs="Arial" w:ascii="Arial" w:hAnsi="Arial"/>
                <w:sz w:val="20"/>
                <w:szCs w:val="20"/>
                <w:highlight w:val="white"/>
              </w:rPr>
              <w:t xml:space="preserve">- </w:t>
            </w:r>
            <w:r>
              <w:rPr>
                <w:rFonts w:eastAsia="Arial" w:cs="Arial" w:ascii="Arial" w:hAnsi="Arial"/>
                <w:i w:val="false"/>
                <w:caps w:val="false"/>
                <w:smallCaps w:val="false"/>
                <w:strike w:val="false"/>
                <w:dstrike w:val="false"/>
                <w:color w:val="000000"/>
                <w:sz w:val="20"/>
                <w:szCs w:val="20"/>
                <w:highlight w:val="white"/>
                <w:u w:val="none"/>
              </w:rPr>
              <w:t>Caso seja necessário prorrogar o tempo de afastamento, deverei apresentar</w:t>
            </w:r>
            <w:r>
              <w:rPr>
                <w:rFonts w:eastAsia="Arial" w:cs="Arial" w:ascii="Arial" w:hAnsi="Arial"/>
                <w:sz w:val="20"/>
                <w:szCs w:val="20"/>
                <w:highlight w:val="white"/>
              </w:rPr>
              <w:t xml:space="preserve">, com no mínimo 120 (cento e vinte) dias antes do término do afastamento vigente, </w:t>
            </w:r>
            <w:r>
              <w:rPr>
                <w:rFonts w:eastAsia="Arial" w:cs="Arial" w:ascii="Arial" w:hAnsi="Arial"/>
                <w:i w:val="false"/>
                <w:caps w:val="false"/>
                <w:smallCaps w:val="false"/>
                <w:strike w:val="false"/>
                <w:dstrike w:val="false"/>
                <w:color w:val="000000"/>
                <w:sz w:val="20"/>
                <w:szCs w:val="20"/>
                <w:highlight w:val="white"/>
                <w:u w:val="none"/>
              </w:rPr>
              <w:t xml:space="preserve">a </w:t>
            </w:r>
            <w:r>
              <w:rPr>
                <w:rFonts w:eastAsia="Arial" w:cs="Arial" w:ascii="Arial" w:hAnsi="Arial"/>
                <w:sz w:val="20"/>
                <w:szCs w:val="20"/>
                <w:highlight w:val="white"/>
              </w:rPr>
              <w:t>solicitação</w:t>
            </w:r>
            <w:r>
              <w:rPr>
                <w:rFonts w:eastAsia="Arial" w:cs="Arial" w:ascii="Arial" w:hAnsi="Arial"/>
                <w:i w:val="false"/>
                <w:caps w:val="false"/>
                <w:smallCaps w:val="false"/>
                <w:strike w:val="false"/>
                <w:dstrike w:val="false"/>
                <w:color w:val="000000"/>
                <w:sz w:val="20"/>
                <w:szCs w:val="20"/>
                <w:highlight w:val="white"/>
                <w:u w:val="none"/>
              </w:rPr>
              <w:t xml:space="preserve"> </w:t>
            </w:r>
            <w:r>
              <w:rPr>
                <w:rFonts w:eastAsia="Arial" w:cs="Arial" w:ascii="Arial" w:hAnsi="Arial"/>
                <w:sz w:val="20"/>
                <w:szCs w:val="20"/>
                <w:highlight w:val="white"/>
              </w:rPr>
              <w:t>à direção do instituto de lotação.</w:t>
            </w:r>
            <w:r>
              <w:rPr>
                <w:rFonts w:eastAsia="Arial" w:cs="Arial" w:ascii="Arial" w:hAnsi="Arial"/>
                <w:i w:val="false"/>
                <w:caps w:val="false"/>
                <w:smallCaps w:val="false"/>
                <w:strike w:val="false"/>
                <w:dstrike w:val="false"/>
                <w:color w:val="000000"/>
                <w:sz w:val="20"/>
                <w:szCs w:val="20"/>
                <w:highlight w:val="white"/>
                <w:u w:val="none"/>
              </w:rPr>
              <w:t xml:space="preserve"> </w:t>
            </w:r>
            <w:r>
              <w:rPr>
                <w:rFonts w:eastAsia="Arial" w:cs="Arial" w:ascii="Arial" w:hAnsi="Arial"/>
                <w:sz w:val="20"/>
                <w:szCs w:val="20"/>
                <w:highlight w:val="white"/>
              </w:rPr>
              <w:t>O</w:t>
            </w:r>
            <w:r>
              <w:rPr>
                <w:rFonts w:eastAsia="Arial" w:cs="Arial" w:ascii="Arial" w:hAnsi="Arial"/>
                <w:i w:val="false"/>
                <w:caps w:val="false"/>
                <w:smallCaps w:val="false"/>
                <w:strike w:val="false"/>
                <w:dstrike w:val="false"/>
                <w:color w:val="000000"/>
                <w:sz w:val="20"/>
                <w:szCs w:val="20"/>
                <w:highlight w:val="white"/>
                <w:u w:val="none"/>
              </w:rPr>
              <w:t xml:space="preserve"> processo deverá ser instruído com a documentação necessária e a anuência das instâncias cabíveis </w:t>
            </w:r>
            <w:r>
              <w:rPr>
                <w:rFonts w:eastAsia="Arial" w:cs="Arial" w:ascii="Arial" w:hAnsi="Arial"/>
                <w:sz w:val="20"/>
                <w:szCs w:val="20"/>
                <w:highlight w:val="white"/>
              </w:rPr>
              <w:t>(Área, Centro Interdisciplinar, Direção do Instituto e Conselho do Instituto), conforme Resolução nº35/2021;</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sz w:val="20"/>
                <w:szCs w:val="20"/>
                <w:highlight w:val="white"/>
              </w:rPr>
            </w:pPr>
            <w:r>
              <w:rPr>
                <w:rFonts w:eastAsia="Arial" w:cs="Arial" w:ascii="Arial" w:hAnsi="Arial"/>
                <w:sz w:val="20"/>
                <w:szCs w:val="20"/>
                <w:highlight w:val="white"/>
              </w:rPr>
              <w:t>- A prorrogação somente poderá ser concedida caso tenham sido apresentados todos os relatórios semestrais relativos ao período de afastamento vigente com a devida aprovação pela coordenação do Centro Interdisciplinar.</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sz w:val="20"/>
                <w:szCs w:val="20"/>
                <w:highlight w:val="white"/>
              </w:rPr>
            </w:pPr>
            <w:r>
              <w:rPr>
                <w:rFonts w:eastAsia="Arial" w:cs="Arial" w:ascii="Arial" w:hAnsi="Arial"/>
                <w:sz w:val="20"/>
                <w:szCs w:val="20"/>
                <w:highlight w:val="white"/>
              </w:rPr>
              <w:t>- A prorrogação não poderá ultrapassar os prazos máximos de afastamento: mestrado até vinte e quatro meses; doutorado até quarenta e oito meses; e pós-doutorado até doze meses.</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b/>
                <w:sz w:val="20"/>
                <w:szCs w:val="20"/>
                <w:highlight w:val="white"/>
              </w:rPr>
            </w:pPr>
            <w:r>
              <w:rPr>
                <w:rFonts w:eastAsia="Arial" w:cs="Arial" w:ascii="Arial" w:hAnsi="Arial"/>
                <w:b/>
                <w:sz w:val="20"/>
                <w:szCs w:val="20"/>
                <w:highlight w:val="white"/>
              </w:rPr>
              <w:t>Após o Retorno:</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i w:val="false"/>
                <w:i w:val="false"/>
                <w:caps w:val="false"/>
                <w:smallCaps w:val="false"/>
                <w:strike w:val="false"/>
                <w:dstrike w:val="false"/>
                <w:color w:val="000000"/>
                <w:sz w:val="20"/>
                <w:szCs w:val="20"/>
                <w:u w:val="none"/>
              </w:rPr>
            </w:pPr>
            <w:r>
              <w:rPr>
                <w:rFonts w:eastAsia="Arial" w:cs="Arial" w:ascii="Arial" w:hAnsi="Arial"/>
                <w:sz w:val="20"/>
                <w:szCs w:val="20"/>
                <w:highlight w:val="white"/>
              </w:rPr>
              <w:t>-</w:t>
            </w:r>
            <w:r>
              <w:rPr>
                <w:rFonts w:eastAsia="Arial" w:cs="Arial" w:ascii="Arial" w:hAnsi="Arial"/>
                <w:i w:val="false"/>
                <w:caps w:val="false"/>
                <w:smallCaps w:val="false"/>
                <w:strike w:val="false"/>
                <w:dstrike w:val="false"/>
                <w:color w:val="000000"/>
                <w:sz w:val="20"/>
                <w:szCs w:val="20"/>
                <w:highlight w:val="white"/>
                <w:u w:val="none"/>
              </w:rPr>
              <w:t xml:space="preserve"> Após o re</w:t>
            </w:r>
            <w:r>
              <w:rPr>
                <w:rFonts w:eastAsia="Arial" w:cs="Arial" w:ascii="Arial" w:hAnsi="Arial"/>
                <w:i w:val="false"/>
                <w:caps w:val="false"/>
                <w:smallCaps w:val="false"/>
                <w:strike w:val="false"/>
                <w:dstrike w:val="false"/>
                <w:color w:val="000000"/>
                <w:sz w:val="20"/>
                <w:szCs w:val="20"/>
                <w:u w:val="none"/>
              </w:rPr>
              <w:t>torno, deverei permanecer na UNILA, na condição de servidor(a) ativo(a), por período mínimo equivalente ao período do afastamento concedido, contado da data de retorno do afastamento.</w:t>
            </w:r>
          </w:p>
          <w:p>
            <w:pPr>
              <w:pStyle w:val="Normal1"/>
              <w:widowControl w:val="false"/>
              <w:tabs>
                <w:tab w:val="clear" w:pos="720"/>
                <w:tab w:val="left" w:pos="282" w:leader="none"/>
              </w:tabs>
              <w:spacing w:lineRule="auto" w:line="276"/>
              <w:jc w:val="both"/>
              <w:rPr>
                <w:rFonts w:ascii="Arial" w:hAnsi="Arial" w:eastAsia="Arial" w:cs="Arial"/>
                <w:sz w:val="20"/>
                <w:szCs w:val="20"/>
              </w:rPr>
            </w:pPr>
            <w:r>
              <w:rPr>
                <w:rFonts w:eastAsia="Arial" w:cs="Arial" w:ascii="Arial" w:hAnsi="Arial"/>
                <w:sz w:val="20"/>
                <w:szCs w:val="20"/>
              </w:rPr>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b/>
                <w:sz w:val="20"/>
                <w:szCs w:val="20"/>
              </w:rPr>
            </w:pPr>
            <w:r>
              <w:rPr>
                <w:rFonts w:eastAsia="Arial" w:cs="Arial" w:ascii="Arial" w:hAnsi="Arial"/>
                <w:b/>
                <w:sz w:val="20"/>
                <w:szCs w:val="20"/>
              </w:rPr>
              <w:t>Antecipação do Término do Afastamento:</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sz w:val="20"/>
                <w:szCs w:val="20"/>
                <w:highlight w:val="white"/>
              </w:rPr>
            </w:pPr>
            <w:r>
              <w:rPr>
                <w:rFonts w:eastAsia="Arial" w:cs="Arial" w:ascii="Arial" w:hAnsi="Arial"/>
                <w:sz w:val="20"/>
                <w:szCs w:val="20"/>
              </w:rPr>
              <w:t>- Caso a conclusão do curso ocorra antes do términ</w:t>
            </w:r>
            <w:r>
              <w:rPr>
                <w:rFonts w:eastAsia="Arial" w:cs="Arial" w:ascii="Arial" w:hAnsi="Arial"/>
                <w:sz w:val="20"/>
                <w:szCs w:val="20"/>
                <w:highlight w:val="white"/>
              </w:rPr>
              <w:t xml:space="preserve">o do prazo concedido, logo após a defesa da tese/dissertação ou caso o servidor opte por reduzir o tempo de afastamento e queira retornar antes do término do prazo do afastamento concedido, deverá constar no processo a solicitação de retorno antecipado, contendo a ciência da chefia imediata e justificativa. </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sz w:val="20"/>
                <w:szCs w:val="20"/>
                <w:highlight w:val="white"/>
              </w:rPr>
            </w:pPr>
            <w:r>
              <w:rPr>
                <w:rFonts w:eastAsia="Arial" w:cs="Arial" w:ascii="Arial" w:hAnsi="Arial"/>
                <w:sz w:val="20"/>
                <w:szCs w:val="20"/>
                <w:highlight w:val="white"/>
              </w:rPr>
              <w:t>- Em caso de solicitação de retorno antecipado, o processo deverá ser encaminhado ao DDPP/PROGEPE para análise, publicação de portaria e alteração do cadastro. Em seguida, o processo retornará ao instituto para realizar a devida prestação de contas, juntada de documentos e aprovação das instâncias responsáveis.</w:t>
            </w:r>
          </w:p>
          <w:p>
            <w:pPr>
              <w:pStyle w:val="Normal1"/>
              <w:widowControl w:val="false"/>
              <w:tabs>
                <w:tab w:val="clear" w:pos="720"/>
                <w:tab w:val="left" w:pos="998" w:leader="none"/>
              </w:tabs>
              <w:spacing w:lineRule="auto" w:line="276"/>
              <w:jc w:val="both"/>
              <w:rPr>
                <w:rFonts w:ascii="Arial" w:hAnsi="Arial" w:eastAsia="Arial" w:cs="Arial"/>
                <w:sz w:val="20"/>
                <w:szCs w:val="20"/>
                <w:highlight w:val="white"/>
              </w:rPr>
            </w:pPr>
            <w:r>
              <w:rPr>
                <w:rFonts w:eastAsia="Arial" w:cs="Arial" w:ascii="Arial" w:hAnsi="Arial"/>
                <w:sz w:val="20"/>
                <w:szCs w:val="20"/>
                <w:highlight w:val="white"/>
              </w:rPr>
            </w:r>
          </w:p>
        </w:tc>
      </w:tr>
      <w:tr>
        <w:trPr/>
        <w:tc>
          <w:tcPr>
            <w:tcW w:w="10020" w:type="dxa"/>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0" w:after="0"/>
              <w:jc w:val="center"/>
              <w:rPr>
                <w:rFonts w:ascii="Arial" w:hAnsi="Arial" w:eastAsia="Arial" w:cs="Arial"/>
                <w:b/>
                <w:b/>
                <w:color w:val="1155CC"/>
                <w:sz w:val="20"/>
                <w:szCs w:val="20"/>
                <w:highlight w:val="white"/>
              </w:rPr>
            </w:pPr>
            <w:r>
              <w:rPr>
                <w:rFonts w:eastAsia="Arial" w:cs="Arial" w:ascii="Arial" w:hAnsi="Arial"/>
                <w:b/>
                <w:i w:val="false"/>
                <w:caps w:val="false"/>
                <w:smallCaps w:val="false"/>
                <w:strike w:val="false"/>
                <w:dstrike w:val="false"/>
                <w:color w:val="073763"/>
                <w:sz w:val="20"/>
                <w:szCs w:val="20"/>
                <w:highlight w:val="white"/>
                <w:u w:val="none"/>
              </w:rPr>
              <w:t xml:space="preserve">O requerimento deverá ser assinado digitalmente pelo(a) servidor(a) interessado(a) </w:t>
            </w:r>
            <w:r>
              <w:rPr>
                <w:rFonts w:eastAsia="Arial" w:cs="Arial" w:ascii="Arial" w:hAnsi="Arial"/>
                <w:b/>
                <w:color w:val="073763"/>
                <w:sz w:val="20"/>
                <w:szCs w:val="20"/>
                <w:highlight w:val="white"/>
              </w:rPr>
              <w:t>e pelo(a) servidor(a)  indicado para redistribuição dos encargos, se for o caso</w:t>
            </w:r>
            <w:r>
              <w:rPr>
                <w:rFonts w:eastAsia="Arial" w:cs="Arial" w:ascii="Arial" w:hAnsi="Arial"/>
                <w:b/>
                <w:color w:val="1155CC"/>
                <w:sz w:val="20"/>
                <w:szCs w:val="20"/>
                <w:highlight w:val="white"/>
              </w:rPr>
              <w:t>.</w:t>
            </w:r>
          </w:p>
        </w:tc>
      </w:tr>
    </w:tbl>
    <w:p>
      <w:pPr>
        <w:pStyle w:val="Normal1"/>
        <w:tabs>
          <w:tab w:val="clear" w:pos="720"/>
          <w:tab w:val="left" w:pos="0" w:leader="none"/>
        </w:tabs>
        <w:jc w:val="center"/>
        <w:rPr>
          <w:rFonts w:ascii="Arial" w:hAnsi="Arial" w:eastAsia="Arial" w:cs="Arial"/>
          <w:sz w:val="20"/>
          <w:szCs w:val="20"/>
        </w:rPr>
      </w:pPr>
      <w:r>
        <w:rPr>
          <w:rFonts w:eastAsia="Arial" w:cs="Arial" w:ascii="Arial" w:hAnsi="Arial"/>
          <w:sz w:val="20"/>
          <w:szCs w:val="20"/>
        </w:rPr>
      </w:r>
    </w:p>
    <w:p>
      <w:pPr>
        <w:pStyle w:val="Normal1"/>
        <w:tabs>
          <w:tab w:val="clear" w:pos="720"/>
          <w:tab w:val="left" w:pos="0" w:leader="none"/>
        </w:tabs>
        <w:jc w:val="center"/>
        <w:rPr>
          <w:rFonts w:ascii="Arial" w:hAnsi="Arial" w:eastAsia="Arial" w:cs="Arial"/>
          <w:sz w:val="20"/>
          <w:szCs w:val="20"/>
        </w:rPr>
      </w:pPr>
      <w:r>
        <w:rPr>
          <w:rFonts w:eastAsia="Arial" w:cs="Arial" w:ascii="Arial" w:hAnsi="Arial"/>
          <w:sz w:val="20"/>
          <w:szCs w:val="20"/>
        </w:rPr>
      </w:r>
    </w:p>
    <w:p>
      <w:pPr>
        <w:pStyle w:val="Normal1"/>
        <w:tabs>
          <w:tab w:val="clear" w:pos="720"/>
          <w:tab w:val="left" w:pos="0" w:leader="none"/>
        </w:tabs>
        <w:jc w:val="center"/>
        <w:rPr>
          <w:rFonts w:ascii="Arial" w:hAnsi="Arial" w:eastAsia="Arial" w:cs="Arial"/>
          <w:sz w:val="20"/>
          <w:szCs w:val="20"/>
        </w:rPr>
      </w:pPr>
      <w:r>
        <w:rPr>
          <w:rFonts w:eastAsia="Arial" w:cs="Arial" w:ascii="Arial" w:hAnsi="Arial"/>
          <w:sz w:val="20"/>
          <w:szCs w:val="20"/>
        </w:rPr>
      </w:r>
    </w:p>
    <w:tbl>
      <w:tblPr>
        <w:tblStyle w:val="Table11"/>
        <w:tblW w:w="10005" w:type="dxa"/>
        <w:jc w:val="left"/>
        <w:tblInd w:w="-210" w:type="dxa"/>
        <w:tblLayout w:type="fixed"/>
        <w:tblCellMar>
          <w:top w:w="0" w:type="dxa"/>
          <w:left w:w="108" w:type="dxa"/>
          <w:bottom w:w="0" w:type="dxa"/>
          <w:right w:w="108" w:type="dxa"/>
        </w:tblCellMar>
        <w:tblLook w:val="0000"/>
      </w:tblPr>
      <w:tblGrid>
        <w:gridCol w:w="10005"/>
      </w:tblGrid>
      <w:tr>
        <w:trPr>
          <w:trHeight w:val="310" w:hRule="atLeast"/>
        </w:trPr>
        <w:tc>
          <w:tcPr>
            <w:tcW w:w="10005" w:type="dxa"/>
            <w:tcBorders>
              <w:top w:val="single" w:sz="4" w:space="0" w:color="000000"/>
              <w:left w:val="single" w:sz="4" w:space="0" w:color="000000"/>
              <w:bottom w:val="single" w:sz="4" w:space="0" w:color="000000"/>
              <w:right w:val="single" w:sz="4" w:space="0" w:color="000000"/>
            </w:tcBorders>
            <w:shd w:fill="CCCCCC" w:val="clear"/>
            <w:vAlign w:val="center"/>
          </w:tcPr>
          <w:p>
            <w:pPr>
              <w:pStyle w:val="Normal1"/>
              <w:widowControl w:val="false"/>
              <w:spacing w:lineRule="auto" w:line="240" w:before="100" w:after="100"/>
              <w:jc w:val="center"/>
              <w:rPr>
                <w:rFonts w:ascii="Arial" w:hAnsi="Arial" w:eastAsia="Arial" w:cs="Arial"/>
                <w:b/>
                <w:b/>
              </w:rPr>
            </w:pPr>
            <w:r>
              <w:rPr>
                <w:rFonts w:eastAsia="Arial" w:cs="Arial" w:ascii="Arial" w:hAnsi="Arial"/>
                <w:b/>
              </w:rPr>
              <w:t>Checklist de documentos e informações importantes para instrução processual.</w:t>
            </w:r>
          </w:p>
          <w:p>
            <w:pPr>
              <w:pStyle w:val="Normal1"/>
              <w:widowControl w:val="false"/>
              <w:tabs>
                <w:tab w:val="clear" w:pos="720"/>
                <w:tab w:val="left" w:pos="0" w:leader="none"/>
              </w:tabs>
              <w:jc w:val="center"/>
              <w:rPr>
                <w:rFonts w:ascii="Arial" w:hAnsi="Arial" w:eastAsia="Arial" w:cs="Arial"/>
                <w:sz w:val="8"/>
                <w:szCs w:val="8"/>
              </w:rPr>
            </w:pPr>
            <w:r>
              <w:rPr>
                <w:rFonts w:eastAsia="Arial" w:cs="Arial" w:ascii="Arial" w:hAnsi="Arial"/>
                <w:sz w:val="8"/>
                <w:szCs w:val="8"/>
              </w:rPr>
            </w:r>
          </w:p>
          <w:p>
            <w:pPr>
              <w:pStyle w:val="Normal1"/>
              <w:widowControl w:val="false"/>
              <w:tabs>
                <w:tab w:val="clear" w:pos="720"/>
                <w:tab w:val="left" w:pos="0" w:leader="none"/>
              </w:tabs>
              <w:jc w:val="center"/>
              <w:rPr>
                <w:rFonts w:ascii="Arial" w:hAnsi="Arial" w:eastAsia="Arial" w:cs="Arial"/>
                <w:b/>
                <w:b/>
              </w:rPr>
            </w:pPr>
            <w:r>
              <w:rPr>
                <w:rFonts w:eastAsia="Arial" w:cs="Arial" w:ascii="Arial" w:hAnsi="Arial"/>
                <w:sz w:val="18"/>
                <w:szCs w:val="18"/>
              </w:rPr>
              <w:t>Este documento contém informações importantes para o(a) requerente, para a unidade de lotação e demais envolvidos na aprovação do processo de afastamento.</w:t>
            </w:r>
          </w:p>
        </w:tc>
      </w:tr>
      <w:tr>
        <w:trPr>
          <w:trHeight w:val="310" w:hRule="atLeast"/>
        </w:trPr>
        <w:tc>
          <w:tcPr>
            <w:tcW w:w="10005"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tabs>
                <w:tab w:val="clear" w:pos="720"/>
                <w:tab w:val="left" w:pos="283" w:leader="none"/>
              </w:tabs>
              <w:spacing w:lineRule="auto" w:line="276"/>
              <w:jc w:val="both"/>
              <w:rPr>
                <w:rFonts w:ascii="Arial" w:hAnsi="Arial" w:eastAsia="Arial" w:cs="Arial"/>
                <w:b/>
                <w:b/>
                <w:sz w:val="20"/>
                <w:szCs w:val="20"/>
                <w:highlight w:val="white"/>
              </w:rPr>
            </w:pPr>
            <w:r>
              <w:rPr>
                <w:rFonts w:eastAsia="Arial" w:cs="Arial" w:ascii="Arial" w:hAnsi="Arial"/>
                <w:b/>
                <w:sz w:val="20"/>
                <w:szCs w:val="20"/>
                <w:highlight w:val="white"/>
              </w:rPr>
              <w:t>Prazo para abertura do processo:</w:t>
            </w:r>
          </w:p>
          <w:p>
            <w:pPr>
              <w:pStyle w:val="Normal1"/>
              <w:widowControl w:val="false"/>
              <w:tabs>
                <w:tab w:val="clear" w:pos="720"/>
                <w:tab w:val="left" w:pos="283" w:leader="none"/>
              </w:tabs>
              <w:spacing w:lineRule="auto" w:line="276"/>
              <w:jc w:val="both"/>
              <w:rPr>
                <w:rFonts w:ascii="Arial" w:hAnsi="Arial" w:eastAsia="Arial" w:cs="Arial"/>
                <w:sz w:val="20"/>
                <w:szCs w:val="20"/>
                <w:highlight w:val="white"/>
              </w:rPr>
            </w:pPr>
            <w:r>
              <w:rPr>
                <w:rFonts w:eastAsia="Arial" w:cs="Arial" w:ascii="Arial" w:hAnsi="Arial"/>
                <w:sz w:val="20"/>
                <w:szCs w:val="20"/>
                <w:highlight w:val="white"/>
              </w:rPr>
              <w:t xml:space="preserve">Para solicitação de afastamento </w:t>
            </w:r>
            <w:r>
              <w:rPr>
                <w:rFonts w:eastAsia="Arial" w:cs="Arial" w:ascii="Arial" w:hAnsi="Arial"/>
                <w:i/>
                <w:sz w:val="20"/>
                <w:szCs w:val="20"/>
                <w:highlight w:val="white"/>
              </w:rPr>
              <w:t>stricto sensu</w:t>
            </w:r>
            <w:r>
              <w:rPr>
                <w:rFonts w:eastAsia="Arial" w:cs="Arial" w:ascii="Arial" w:hAnsi="Arial"/>
                <w:sz w:val="20"/>
                <w:szCs w:val="20"/>
                <w:highlight w:val="white"/>
              </w:rPr>
              <w:t xml:space="preserve"> ou pós-doutorado, deverá ser providenciada a abertura de processo eletrônico na unidade de lotação do(a) servidor(a), constando os documentos listados abaixo, com no mínimo 60 dias de antecedência à data pretendida para o início do afastamento e chegada do processo no DDPP com, no mínimo 30 dias de antecedência da data de início do afastamento solicitado. O prazo mencionado é necessário para que sejam realizados os devidos encaminhamentos nas instâncias aprovadoras.</w:t>
            </w:r>
          </w:p>
          <w:p>
            <w:pPr>
              <w:pStyle w:val="Normal1"/>
              <w:widowControl w:val="false"/>
              <w:tabs>
                <w:tab w:val="clear" w:pos="720"/>
                <w:tab w:val="left" w:pos="283" w:leader="none"/>
              </w:tabs>
              <w:spacing w:lineRule="auto" w:line="276"/>
              <w:jc w:val="both"/>
              <w:rPr>
                <w:rFonts w:ascii="Arial" w:hAnsi="Arial" w:eastAsia="Arial" w:cs="Arial"/>
                <w:sz w:val="20"/>
                <w:szCs w:val="20"/>
                <w:highlight w:val="white"/>
              </w:rPr>
            </w:pPr>
            <w:r>
              <w:rPr>
                <w:rFonts w:eastAsia="Arial" w:cs="Arial" w:ascii="Arial" w:hAnsi="Arial"/>
                <w:sz w:val="20"/>
                <w:szCs w:val="20"/>
                <w:highlight w:val="white"/>
              </w:rPr>
              <w:t xml:space="preserve"> </w:t>
            </w:r>
            <w:r>
              <w:rPr>
                <w:rFonts w:eastAsia="Arial" w:cs="Arial" w:ascii="Arial" w:hAnsi="Arial"/>
                <w:sz w:val="20"/>
                <w:szCs w:val="20"/>
                <w:highlight w:val="white"/>
              </w:rPr>
              <w:t>Importante estar atento às datas de reunião e prazos para inclusão na pauta juntos às respectivas instâncias).</w:t>
            </w:r>
          </w:p>
          <w:p>
            <w:pPr>
              <w:pStyle w:val="Normal1"/>
              <w:widowControl w:val="false"/>
              <w:tabs>
                <w:tab w:val="clear" w:pos="720"/>
                <w:tab w:val="left" w:pos="283" w:leader="none"/>
              </w:tabs>
              <w:spacing w:lineRule="auto" w:line="276"/>
              <w:jc w:val="both"/>
              <w:rPr>
                <w:rFonts w:ascii="Arial" w:hAnsi="Arial" w:eastAsia="Arial" w:cs="Arial"/>
                <w:sz w:val="20"/>
                <w:szCs w:val="20"/>
                <w:highlight w:val="white"/>
              </w:rPr>
            </w:pPr>
            <w:r>
              <w:rPr>
                <w:rFonts w:eastAsia="Arial" w:cs="Arial" w:ascii="Arial" w:hAnsi="Arial"/>
                <w:sz w:val="20"/>
                <w:szCs w:val="20"/>
                <w:highlight w:val="white"/>
              </w:rPr>
              <w:t xml:space="preserve">O processo deverá ser devidamente instruído e aprovado pelas instâncias necessárias no âmbito do instituto, a fim de evitar a necessidade de devolução dos autos para readequação. </w:t>
            </w:r>
          </w:p>
          <w:p>
            <w:pPr>
              <w:pStyle w:val="Normal1"/>
              <w:widowControl w:val="false"/>
              <w:tabs>
                <w:tab w:val="clear" w:pos="720"/>
                <w:tab w:val="left" w:pos="283" w:leader="none"/>
              </w:tabs>
              <w:spacing w:lineRule="auto" w:line="276"/>
              <w:jc w:val="both"/>
              <w:rPr>
                <w:rFonts w:ascii="Arial" w:hAnsi="Arial" w:eastAsia="Arial" w:cs="Arial"/>
                <w:sz w:val="20"/>
                <w:szCs w:val="20"/>
                <w:highlight w:val="white"/>
              </w:rPr>
            </w:pPr>
            <w:r>
              <w:rPr>
                <w:rFonts w:eastAsia="Arial" w:cs="Arial" w:ascii="Arial" w:hAnsi="Arial"/>
                <w:sz w:val="20"/>
                <w:szCs w:val="20"/>
                <w:highlight w:val="white"/>
              </w:rPr>
            </w:r>
          </w:p>
          <w:p>
            <w:pPr>
              <w:pStyle w:val="Normal1"/>
              <w:widowControl w:val="false"/>
              <w:spacing w:lineRule="auto" w:line="240" w:before="0" w:after="0"/>
              <w:jc w:val="center"/>
              <w:rPr>
                <w:rFonts w:ascii="Arial" w:hAnsi="Arial" w:eastAsia="Arial" w:cs="Arial"/>
                <w:b/>
                <w:b/>
              </w:rPr>
            </w:pPr>
            <w:r>
              <w:rPr>
                <w:rFonts w:eastAsia="Arial" w:cs="Arial" w:ascii="Arial" w:hAnsi="Arial"/>
                <w:b/>
              </w:rPr>
              <w:t>Checklist de documentos e informações importantes</w:t>
            </w:r>
          </w:p>
          <w:p>
            <w:pPr>
              <w:pStyle w:val="Normal1"/>
              <w:widowControl w:val="false"/>
              <w:spacing w:lineRule="auto" w:line="240" w:before="0" w:after="0"/>
              <w:jc w:val="center"/>
              <w:rPr>
                <w:rFonts w:ascii="Arial" w:hAnsi="Arial" w:eastAsia="Arial" w:cs="Arial"/>
                <w:b/>
                <w:b/>
              </w:rPr>
            </w:pPr>
            <w:r>
              <w:rPr>
                <w:rFonts w:eastAsia="Arial" w:cs="Arial" w:ascii="Arial" w:hAnsi="Arial"/>
                <w:b/>
              </w:rPr>
            </w:r>
          </w:p>
          <w:p>
            <w:pPr>
              <w:pStyle w:val="Normal1"/>
              <w:widowControl w:val="false"/>
              <w:numPr>
                <w:ilvl w:val="0"/>
                <w:numId w:val="2"/>
              </w:numPr>
              <w:tabs>
                <w:tab w:val="clear" w:pos="720"/>
                <w:tab w:val="left" w:pos="283" w:leader="none"/>
              </w:tabs>
              <w:spacing w:lineRule="auto" w:line="276"/>
              <w:ind w:left="425" w:hanging="360"/>
              <w:jc w:val="both"/>
              <w:rPr>
                <w:sz w:val="20"/>
                <w:szCs w:val="20"/>
                <w:highlight w:val="white"/>
              </w:rPr>
            </w:pPr>
            <w:r>
              <w:rPr>
                <w:rFonts w:eastAsia="Arial" w:cs="Arial" w:ascii="Arial" w:hAnsi="Arial"/>
                <w:b/>
                <w:sz w:val="20"/>
                <w:szCs w:val="20"/>
                <w:highlight w:val="white"/>
              </w:rPr>
              <w:t xml:space="preserve">Formulário de Requerimento de Afastamento </w:t>
            </w:r>
            <w:r>
              <w:rPr>
                <w:rFonts w:eastAsia="Arial" w:cs="Arial" w:ascii="Arial" w:hAnsi="Arial"/>
                <w:b/>
                <w:i/>
                <w:sz w:val="20"/>
                <w:szCs w:val="20"/>
                <w:highlight w:val="white"/>
              </w:rPr>
              <w:t xml:space="preserve">stricto sensu </w:t>
            </w:r>
            <w:r>
              <w:rPr>
                <w:rFonts w:eastAsia="Arial" w:cs="Arial" w:ascii="Arial" w:hAnsi="Arial"/>
                <w:b/>
                <w:sz w:val="20"/>
                <w:szCs w:val="20"/>
                <w:highlight w:val="white"/>
              </w:rPr>
              <w:t>e pós-doutorado</w:t>
            </w:r>
            <w:r>
              <w:rPr>
                <w:rFonts w:eastAsia="Arial" w:cs="Arial" w:ascii="Arial" w:hAnsi="Arial"/>
                <w:sz w:val="20"/>
                <w:szCs w:val="20"/>
                <w:highlight w:val="white"/>
              </w:rPr>
              <w:t>, devidamente preenchido e assinado, e que contém: a)  Termo de distribuição dos encargos durante o afastamento, se for o caso (o requerimento deverá ser assinado pelo(s)/pela(s) docente(s) que se responsabilizará(ão) pelos encargos), b) Termo de ciência, c) Declaração de inviabilidade pelo(a) servidor(a);</w:t>
            </w:r>
            <w:r>
              <w:rPr>
                <w:rFonts w:eastAsia="Arial" w:cs="Arial" w:ascii="Arial" w:hAnsi="Arial"/>
                <w:b/>
                <w:sz w:val="20"/>
                <w:szCs w:val="20"/>
              </w:rPr>
              <w:t xml:space="preserve"> </w:t>
            </w:r>
            <w:r>
              <w:rPr>
                <w:rFonts w:eastAsia="Arial" w:cs="Arial" w:ascii="Arial" w:hAnsi="Arial"/>
                <w:sz w:val="20"/>
                <w:szCs w:val="20"/>
                <w:highlight w:val="white"/>
              </w:rPr>
              <w:t>e d) Termo de compromisso e responsabilidade;</w:t>
            </w:r>
          </w:p>
          <w:p>
            <w:pPr>
              <w:pStyle w:val="Normal1"/>
              <w:widowControl w:val="false"/>
              <w:numPr>
                <w:ilvl w:val="0"/>
                <w:numId w:val="2"/>
              </w:numPr>
              <w:tabs>
                <w:tab w:val="clear" w:pos="720"/>
                <w:tab w:val="left" w:pos="283" w:leader="none"/>
              </w:tabs>
              <w:spacing w:lineRule="auto" w:line="276"/>
              <w:ind w:left="425" w:hanging="360"/>
              <w:jc w:val="both"/>
              <w:rPr>
                <w:sz w:val="20"/>
                <w:szCs w:val="20"/>
                <w:highlight w:val="white"/>
              </w:rPr>
            </w:pPr>
            <w:r>
              <w:rPr>
                <w:rFonts w:eastAsia="Arial" w:cs="Arial" w:ascii="Arial" w:hAnsi="Arial"/>
                <w:b/>
                <w:sz w:val="20"/>
                <w:szCs w:val="20"/>
              </w:rPr>
              <w:t>Formulário de Enquadramento PDP</w:t>
            </w:r>
            <w:r>
              <w:rPr>
                <w:rFonts w:eastAsia="Arial" w:cs="Arial" w:ascii="Arial" w:hAnsi="Arial"/>
                <w:sz w:val="20"/>
                <w:szCs w:val="20"/>
              </w:rPr>
              <w:t xml:space="preserve"> </w:t>
            </w:r>
            <w:r>
              <w:rPr>
                <w:rFonts w:eastAsia="Arial" w:cs="Arial" w:ascii="Arial" w:hAnsi="Arial"/>
                <w:sz w:val="20"/>
                <w:szCs w:val="20"/>
                <w:highlight w:val="white"/>
              </w:rPr>
              <w:t>devidamente preenchido e assinado (disponível na página do DDPP)</w:t>
            </w:r>
            <w:r>
              <w:rPr>
                <w:rFonts w:eastAsia="Arial" w:cs="Arial" w:ascii="Arial" w:hAnsi="Arial"/>
                <w:sz w:val="20"/>
                <w:szCs w:val="20"/>
              </w:rPr>
              <w:t xml:space="preserve">; </w:t>
            </w:r>
          </w:p>
          <w:p>
            <w:pPr>
              <w:pStyle w:val="Normal1"/>
              <w:widowControl w:val="false"/>
              <w:numPr>
                <w:ilvl w:val="0"/>
                <w:numId w:val="2"/>
              </w:numPr>
              <w:tabs>
                <w:tab w:val="clear" w:pos="720"/>
                <w:tab w:val="left" w:pos="283" w:leader="none"/>
              </w:tabs>
              <w:spacing w:lineRule="auto" w:line="276"/>
              <w:ind w:left="425" w:hanging="360"/>
              <w:jc w:val="both"/>
              <w:rPr>
                <w:sz w:val="20"/>
                <w:szCs w:val="20"/>
                <w:highlight w:val="white"/>
              </w:rPr>
            </w:pPr>
            <w:r>
              <w:rPr>
                <w:rFonts w:eastAsia="Arial" w:cs="Arial" w:ascii="Arial" w:hAnsi="Arial"/>
                <w:b/>
                <w:sz w:val="20"/>
                <w:szCs w:val="20"/>
                <w:highlight w:val="white"/>
              </w:rPr>
              <w:t>Comprovante do cadastro do currículo profissional no Banco de Talentos</w:t>
            </w:r>
            <w:r>
              <w:rPr>
                <w:rFonts w:eastAsia="Arial" w:cs="Arial" w:ascii="Arial" w:hAnsi="Arial"/>
                <w:sz w:val="20"/>
                <w:szCs w:val="20"/>
                <w:highlight w:val="white"/>
              </w:rPr>
              <w:t xml:space="preserve"> do Governo Federal:</w:t>
            </w:r>
            <w:hyperlink r:id="rId9">
              <w:r>
                <w:rPr>
                  <w:rFonts w:eastAsia="Arial" w:cs="Arial" w:ascii="Arial" w:hAnsi="Arial"/>
                  <w:sz w:val="20"/>
                  <w:szCs w:val="20"/>
                  <w:highlight w:val="white"/>
                </w:rPr>
                <w:t xml:space="preserve"> </w:t>
              </w:r>
            </w:hyperlink>
            <w:hyperlink r:id="rId10">
              <w:r>
                <w:rPr>
                  <w:rFonts w:eastAsia="Arial" w:cs="Arial" w:ascii="Arial" w:hAnsi="Arial"/>
                  <w:color w:val="1155CC"/>
                  <w:sz w:val="20"/>
                  <w:szCs w:val="20"/>
                  <w:u w:val="single"/>
                </w:rPr>
                <w:t>https://sougov.economia.gov.br/sougov/login</w:t>
              </w:r>
            </w:hyperlink>
            <w:r>
              <w:rPr>
                <w:rFonts w:eastAsia="Arial" w:cs="Arial" w:ascii="Arial" w:hAnsi="Arial"/>
                <w:sz w:val="20"/>
                <w:szCs w:val="20"/>
              </w:rPr>
              <w:t xml:space="preserve"> por meio do App SOUGOV</w:t>
            </w:r>
            <w:r>
              <w:rPr>
                <w:rFonts w:eastAsia="Arial" w:cs="Arial" w:ascii="Arial" w:hAnsi="Arial"/>
                <w:sz w:val="20"/>
                <w:szCs w:val="20"/>
                <w:highlight w:val="white"/>
              </w:rPr>
              <w:t>;</w:t>
            </w:r>
          </w:p>
          <w:p>
            <w:pPr>
              <w:pStyle w:val="Normal1"/>
              <w:widowControl w:val="false"/>
              <w:numPr>
                <w:ilvl w:val="0"/>
                <w:numId w:val="2"/>
              </w:numPr>
              <w:tabs>
                <w:tab w:val="clear" w:pos="720"/>
                <w:tab w:val="left" w:pos="283" w:leader="none"/>
              </w:tabs>
              <w:spacing w:lineRule="auto" w:line="276"/>
              <w:ind w:left="425" w:hanging="360"/>
              <w:jc w:val="both"/>
              <w:rPr>
                <w:sz w:val="20"/>
                <w:szCs w:val="20"/>
                <w:highlight w:val="white"/>
              </w:rPr>
            </w:pPr>
            <w:r>
              <w:rPr>
                <w:rFonts w:eastAsia="Arial" w:cs="Arial" w:ascii="Arial" w:hAnsi="Arial"/>
                <w:b/>
                <w:sz w:val="20"/>
                <w:szCs w:val="20"/>
                <w:highlight w:val="white"/>
              </w:rPr>
              <w:t>Declaração de inviabilidade pelo Programa/Instituição</w:t>
            </w:r>
            <w:r>
              <w:rPr>
                <w:rFonts w:eastAsia="Arial" w:cs="Arial" w:ascii="Arial" w:hAnsi="Arial"/>
                <w:sz w:val="20"/>
                <w:szCs w:val="20"/>
                <w:highlight w:val="white"/>
              </w:rPr>
              <w:t xml:space="preserve">, em se tratando de inviabilidade devido ao horário, assinada pelo(a) Coordenador(a)/ Orientador(a) do Programa </w:t>
            </w:r>
            <w:r>
              <w:rPr>
                <w:rFonts w:eastAsia="Arial" w:cs="Arial" w:ascii="Arial" w:hAnsi="Arial"/>
                <w:i/>
                <w:sz w:val="20"/>
                <w:szCs w:val="20"/>
                <w:highlight w:val="white"/>
              </w:rPr>
              <w:t>Stricto Sensu</w:t>
            </w:r>
            <w:r>
              <w:rPr>
                <w:rFonts w:eastAsia="Arial" w:cs="Arial" w:ascii="Arial" w:hAnsi="Arial"/>
                <w:sz w:val="20"/>
                <w:szCs w:val="20"/>
                <w:highlight w:val="white"/>
              </w:rPr>
              <w:t xml:space="preserve"> ou do Supervisor(a) do estágio pós-doutoral (disponível na página do DDPP);</w:t>
            </w:r>
          </w:p>
          <w:p>
            <w:pPr>
              <w:pStyle w:val="Normal1"/>
              <w:widowControl w:val="false"/>
              <w:numPr>
                <w:ilvl w:val="0"/>
                <w:numId w:val="2"/>
              </w:numPr>
              <w:tabs>
                <w:tab w:val="clear" w:pos="720"/>
                <w:tab w:val="left" w:pos="283" w:leader="none"/>
              </w:tabs>
              <w:spacing w:lineRule="auto" w:line="276"/>
              <w:ind w:left="425" w:hanging="360"/>
              <w:jc w:val="both"/>
              <w:rPr>
                <w:sz w:val="20"/>
                <w:szCs w:val="20"/>
                <w:highlight w:val="white"/>
              </w:rPr>
            </w:pPr>
            <w:r>
              <w:rPr>
                <w:rFonts w:eastAsia="Arial" w:cs="Arial" w:ascii="Arial" w:hAnsi="Arial"/>
                <w:b/>
                <w:sz w:val="20"/>
                <w:szCs w:val="20"/>
              </w:rPr>
              <w:t xml:space="preserve">Declaração do programa/instituição  informando a data de ingresso e a previsão de término do Programa </w:t>
            </w:r>
            <w:r>
              <w:rPr>
                <w:rFonts w:eastAsia="Arial" w:cs="Arial" w:ascii="Arial" w:hAnsi="Arial"/>
                <w:b/>
                <w:i/>
                <w:sz w:val="20"/>
                <w:szCs w:val="20"/>
              </w:rPr>
              <w:t xml:space="preserve">Stricto Sensu. </w:t>
            </w:r>
            <w:r>
              <w:rPr>
                <w:rFonts w:eastAsia="Arial" w:cs="Arial" w:ascii="Arial" w:hAnsi="Arial"/>
                <w:b/>
                <w:sz w:val="20"/>
                <w:szCs w:val="20"/>
              </w:rPr>
              <w:t>Em se tratando de pós-doutorado, deverá ser  incluída a carta de aceite da instituição, informando a data de início e término do estágio pós-doutora</w:t>
            </w:r>
            <w:r>
              <w:rPr>
                <w:rFonts w:eastAsia="Arial" w:cs="Arial" w:ascii="Arial" w:hAnsi="Arial"/>
                <w:b/>
                <w:sz w:val="20"/>
                <w:szCs w:val="20"/>
                <w:highlight w:val="white"/>
              </w:rPr>
              <w:t>l;</w:t>
            </w:r>
          </w:p>
          <w:p>
            <w:pPr>
              <w:pStyle w:val="Normal1"/>
              <w:widowControl w:val="false"/>
              <w:numPr>
                <w:ilvl w:val="0"/>
                <w:numId w:val="2"/>
              </w:numPr>
              <w:tabs>
                <w:tab w:val="clear" w:pos="720"/>
                <w:tab w:val="left" w:pos="283" w:leader="none"/>
              </w:tabs>
              <w:spacing w:lineRule="auto" w:line="276"/>
              <w:ind w:left="425" w:hanging="360"/>
              <w:jc w:val="both"/>
              <w:rPr>
                <w:sz w:val="20"/>
                <w:szCs w:val="20"/>
                <w:highlight w:val="white"/>
              </w:rPr>
            </w:pPr>
            <w:r>
              <w:rPr>
                <w:rFonts w:eastAsia="Arial" w:cs="Arial" w:ascii="Arial" w:hAnsi="Arial"/>
                <w:b/>
                <w:sz w:val="20"/>
                <w:szCs w:val="20"/>
              </w:rPr>
              <w:t>Comprovante de participação no processo seletivo de afastamento realizado pela PROGEPE (resultado final)</w:t>
            </w:r>
            <w:r>
              <w:rPr>
                <w:rFonts w:eastAsia="Arial" w:cs="Arial" w:ascii="Arial" w:hAnsi="Arial"/>
                <w:b/>
                <w:sz w:val="20"/>
                <w:szCs w:val="20"/>
                <w:highlight w:val="white"/>
              </w:rPr>
              <w:t>;</w:t>
            </w:r>
          </w:p>
          <w:p>
            <w:pPr>
              <w:pStyle w:val="Normal1"/>
              <w:widowControl w:val="false"/>
              <w:numPr>
                <w:ilvl w:val="0"/>
                <w:numId w:val="2"/>
              </w:numPr>
              <w:tabs>
                <w:tab w:val="clear" w:pos="720"/>
                <w:tab w:val="left" w:pos="283" w:leader="none"/>
              </w:tabs>
              <w:spacing w:lineRule="auto" w:line="276"/>
              <w:ind w:left="425" w:hanging="360"/>
              <w:jc w:val="both"/>
              <w:rPr>
                <w:sz w:val="20"/>
                <w:szCs w:val="20"/>
                <w:highlight w:val="white"/>
              </w:rPr>
            </w:pPr>
            <w:r>
              <w:rPr>
                <w:rFonts w:eastAsia="Arial" w:cs="Arial" w:ascii="Arial" w:hAnsi="Arial"/>
                <w:b/>
                <w:sz w:val="20"/>
                <w:szCs w:val="20"/>
                <w:highlight w:val="white"/>
              </w:rPr>
              <w:t>Ata da reunião da área</w:t>
            </w:r>
            <w:r>
              <w:rPr>
                <w:rFonts w:eastAsia="Arial" w:cs="Arial" w:ascii="Arial" w:hAnsi="Arial"/>
                <w:sz w:val="20"/>
                <w:szCs w:val="20"/>
                <w:highlight w:val="white"/>
              </w:rPr>
              <w:t xml:space="preserve"> à qual está vinculado(a) o(a) docente, </w:t>
            </w:r>
            <w:r>
              <w:rPr>
                <w:rFonts w:eastAsia="Arial" w:cs="Arial" w:ascii="Arial" w:hAnsi="Arial"/>
                <w:b/>
                <w:sz w:val="20"/>
                <w:szCs w:val="20"/>
                <w:highlight w:val="white"/>
              </w:rPr>
              <w:t>constando a aprovação do afastamento e seu respectivo período e, se for o caso, o(s) nome(s) do(s)/da(s) docente(s) que assumirá(ão) os seus encargos durante todo o período de afastamento</w:t>
            </w:r>
            <w:r>
              <w:rPr>
                <w:rFonts w:eastAsia="Arial" w:cs="Arial" w:ascii="Arial" w:hAnsi="Arial"/>
                <w:sz w:val="20"/>
                <w:szCs w:val="20"/>
                <w:highlight w:val="white"/>
              </w:rPr>
              <w:t xml:space="preserve">; </w:t>
            </w:r>
          </w:p>
          <w:p>
            <w:pPr>
              <w:pStyle w:val="Normal1"/>
              <w:widowControl w:val="false"/>
              <w:numPr>
                <w:ilvl w:val="1"/>
                <w:numId w:val="2"/>
              </w:numPr>
              <w:tabs>
                <w:tab w:val="clear" w:pos="720"/>
                <w:tab w:val="left" w:pos="283" w:leader="none"/>
              </w:tabs>
              <w:spacing w:lineRule="auto" w:line="276"/>
              <w:ind w:left="1440" w:hanging="360"/>
              <w:jc w:val="both"/>
              <w:rPr>
                <w:sz w:val="20"/>
                <w:szCs w:val="20"/>
                <w:highlight w:val="white"/>
              </w:rPr>
            </w:pPr>
            <w:r>
              <w:rPr>
                <w:rFonts w:eastAsia="Arial" w:cs="Arial" w:ascii="Arial" w:hAnsi="Arial"/>
                <w:b/>
                <w:sz w:val="20"/>
                <w:szCs w:val="20"/>
              </w:rPr>
              <w:t>No caso de docente vinculado ao Ciclo Comum de Estudos:</w:t>
            </w:r>
            <w:r>
              <w:rPr>
                <w:rFonts w:eastAsia="Arial" w:cs="Arial" w:ascii="Arial" w:hAnsi="Arial"/>
                <w:sz w:val="20"/>
                <w:szCs w:val="20"/>
              </w:rPr>
              <w:t xml:space="preserve"> </w:t>
            </w:r>
            <w:r>
              <w:rPr>
                <w:rFonts w:eastAsia="Arial" w:cs="Arial" w:ascii="Arial" w:hAnsi="Arial"/>
                <w:b/>
                <w:sz w:val="20"/>
                <w:szCs w:val="20"/>
              </w:rPr>
              <w:t xml:space="preserve">Incluir a manifestação do colegiado do CCE </w:t>
            </w:r>
            <w:r>
              <w:rPr>
                <w:rFonts w:eastAsia="Arial" w:cs="Arial" w:ascii="Arial" w:hAnsi="Arial"/>
                <w:sz w:val="20"/>
                <w:szCs w:val="20"/>
              </w:rPr>
              <w:t>em atendimento ao Inciso IX, do Art. 7º da Resolução 17/2021/CONSUN (Ofício N° 2/2023/DACICLO/PROGRAD).</w:t>
            </w:r>
          </w:p>
          <w:p>
            <w:pPr>
              <w:pStyle w:val="Normal1"/>
              <w:widowControl w:val="false"/>
              <w:numPr>
                <w:ilvl w:val="0"/>
                <w:numId w:val="2"/>
              </w:numPr>
              <w:tabs>
                <w:tab w:val="clear" w:pos="720"/>
                <w:tab w:val="left" w:pos="283" w:leader="none"/>
              </w:tabs>
              <w:spacing w:lineRule="auto" w:line="276"/>
              <w:ind w:left="425" w:hanging="360"/>
              <w:jc w:val="both"/>
              <w:rPr>
                <w:sz w:val="20"/>
                <w:szCs w:val="20"/>
                <w:highlight w:val="white"/>
              </w:rPr>
            </w:pPr>
            <w:r>
              <w:rPr>
                <w:rFonts w:eastAsia="Arial" w:cs="Arial" w:ascii="Arial" w:hAnsi="Arial"/>
                <w:b/>
                <w:sz w:val="20"/>
                <w:szCs w:val="20"/>
                <w:highlight w:val="white"/>
              </w:rPr>
              <w:t>Termo de ciência da(s) Coordenação(ões) do(s) Centro(s) Interdisciplinar(es</w:t>
            </w:r>
            <w:r>
              <w:rPr>
                <w:rFonts w:eastAsia="Arial" w:cs="Arial" w:ascii="Arial" w:hAnsi="Arial"/>
                <w:sz w:val="20"/>
                <w:szCs w:val="20"/>
                <w:highlight w:val="white"/>
              </w:rPr>
              <w:t xml:space="preserve">) ao(s) qual(is) o/a docente está vinculado(a) da solicitação de afastamento, </w:t>
            </w:r>
            <w:r>
              <w:rPr>
                <w:rFonts w:eastAsia="Arial" w:cs="Arial" w:ascii="Arial" w:hAnsi="Arial"/>
                <w:b/>
                <w:sz w:val="20"/>
                <w:szCs w:val="20"/>
                <w:highlight w:val="white"/>
              </w:rPr>
              <w:t>período de afastamento e, se for o caso, forma de distribuição dos encargos docentes;</w:t>
            </w:r>
          </w:p>
          <w:p>
            <w:pPr>
              <w:pStyle w:val="Normal1"/>
              <w:keepNext w:val="false"/>
              <w:keepLines w:val="false"/>
              <w:widowControl w:val="false"/>
              <w:numPr>
                <w:ilvl w:val="1"/>
                <w:numId w:val="2"/>
              </w:numPr>
              <w:pBdr/>
              <w:shd w:val="clear" w:fill="auto"/>
              <w:tabs>
                <w:tab w:val="clear" w:pos="720"/>
                <w:tab w:val="left" w:pos="283" w:leader="none"/>
              </w:tabs>
              <w:spacing w:lineRule="auto" w:line="276" w:before="0" w:after="0"/>
              <w:ind w:left="1440" w:right="0" w:hanging="360"/>
              <w:jc w:val="both"/>
              <w:rPr>
                <w:rFonts w:ascii="Arial" w:hAnsi="Arial" w:eastAsia="Arial" w:cs="Arial"/>
                <w:sz w:val="20"/>
                <w:szCs w:val="20"/>
                <w:highlight w:val="white"/>
              </w:rPr>
            </w:pPr>
            <w:r>
              <w:rPr>
                <w:rFonts w:eastAsia="Arial" w:cs="Arial" w:ascii="Arial" w:hAnsi="Arial"/>
                <w:b/>
                <w:sz w:val="20"/>
                <w:szCs w:val="20"/>
                <w:highlight w:val="white"/>
              </w:rPr>
              <w:t xml:space="preserve">No caso de instituições fora do país, o programa onde será realizado o curso de pós-graduação </w:t>
            </w:r>
            <w:r>
              <w:rPr>
                <w:rFonts w:eastAsia="Arial" w:cs="Arial" w:ascii="Arial" w:hAnsi="Arial"/>
                <w:b/>
                <w:i/>
                <w:sz w:val="20"/>
                <w:szCs w:val="20"/>
                <w:highlight w:val="white"/>
              </w:rPr>
              <w:t>stricto sensu</w:t>
            </w:r>
            <w:r>
              <w:rPr>
                <w:rFonts w:eastAsia="Arial" w:cs="Arial" w:ascii="Arial" w:hAnsi="Arial"/>
                <w:b/>
                <w:sz w:val="20"/>
                <w:szCs w:val="20"/>
                <w:highlight w:val="white"/>
              </w:rPr>
              <w:t xml:space="preserve"> ou pós-doutorado deve ter seu mérito reconhecido pela Coordenação de Centro Interdisciplinar</w:t>
            </w:r>
            <w:r>
              <w:rPr>
                <w:rFonts w:eastAsia="Arial" w:cs="Arial" w:ascii="Arial" w:hAnsi="Arial"/>
                <w:sz w:val="20"/>
                <w:szCs w:val="20"/>
                <w:highlight w:val="white"/>
              </w:rPr>
              <w:t xml:space="preserve"> onde o(a) servidor(a) se encontra lotado(a), que poderão solicitar assessoria de docentes que tenham conhecimento da área da pós- graduação pretendida.</w:t>
            </w:r>
          </w:p>
          <w:p>
            <w:pPr>
              <w:pStyle w:val="Normal1"/>
              <w:widowControl w:val="false"/>
              <w:numPr>
                <w:ilvl w:val="0"/>
                <w:numId w:val="2"/>
              </w:numPr>
              <w:tabs>
                <w:tab w:val="clear" w:pos="720"/>
                <w:tab w:val="left" w:pos="283" w:leader="none"/>
              </w:tabs>
              <w:spacing w:lineRule="auto" w:line="276"/>
              <w:ind w:left="425" w:hanging="360"/>
              <w:jc w:val="both"/>
              <w:rPr>
                <w:sz w:val="20"/>
                <w:szCs w:val="20"/>
                <w:highlight w:val="white"/>
              </w:rPr>
            </w:pPr>
            <w:r>
              <w:rPr>
                <w:rFonts w:eastAsia="Arial" w:cs="Arial" w:ascii="Arial" w:hAnsi="Arial"/>
                <w:b/>
                <w:sz w:val="20"/>
                <w:szCs w:val="20"/>
                <w:highlight w:val="white"/>
              </w:rPr>
              <w:t xml:space="preserve">Ata da reunião do CONSUNI </w:t>
            </w:r>
            <w:r>
              <w:rPr>
                <w:rFonts w:eastAsia="Arial" w:cs="Arial" w:ascii="Arial" w:hAnsi="Arial"/>
                <w:sz w:val="20"/>
                <w:szCs w:val="20"/>
                <w:highlight w:val="white"/>
              </w:rPr>
              <w:t xml:space="preserve">na qual conste a </w:t>
            </w:r>
            <w:r>
              <w:rPr>
                <w:rFonts w:eastAsia="Arial" w:cs="Arial" w:ascii="Arial" w:hAnsi="Arial"/>
                <w:b/>
                <w:sz w:val="20"/>
                <w:szCs w:val="20"/>
                <w:highlight w:val="white"/>
              </w:rPr>
              <w:t>aprovação do pedido de afastamento, do período de afastamento solicitado e, se for o caso, da distribuição dos encargos docentes.</w:t>
            </w:r>
          </w:p>
          <w:p>
            <w:pPr>
              <w:pStyle w:val="Normal1"/>
              <w:widowControl w:val="false"/>
              <w:tabs>
                <w:tab w:val="clear" w:pos="720"/>
                <w:tab w:val="left" w:pos="283" w:leader="none"/>
              </w:tabs>
              <w:spacing w:lineRule="auto" w:line="276"/>
              <w:jc w:val="both"/>
              <w:rPr>
                <w:rFonts w:ascii="Arial" w:hAnsi="Arial" w:eastAsia="Arial" w:cs="Arial"/>
                <w:sz w:val="20"/>
                <w:szCs w:val="20"/>
              </w:rPr>
            </w:pPr>
            <w:r>
              <w:rPr>
                <w:rFonts w:eastAsia="Arial" w:cs="Arial" w:ascii="Arial" w:hAnsi="Arial"/>
                <w:sz w:val="20"/>
                <w:szCs w:val="20"/>
              </w:rPr>
            </w:r>
          </w:p>
          <w:p>
            <w:pPr>
              <w:pStyle w:val="Normal1"/>
              <w:widowControl w:val="false"/>
              <w:tabs>
                <w:tab w:val="clear" w:pos="720"/>
                <w:tab w:val="left" w:pos="283" w:leader="none"/>
              </w:tabs>
              <w:spacing w:lineRule="auto" w:line="276"/>
              <w:ind w:left="0" w:hanging="0"/>
              <w:jc w:val="both"/>
              <w:rPr>
                <w:rFonts w:ascii="Arial" w:hAnsi="Arial" w:eastAsia="Arial" w:cs="Arial"/>
                <w:sz w:val="20"/>
                <w:szCs w:val="20"/>
              </w:rPr>
            </w:pPr>
            <w:r>
              <w:rPr>
                <w:rFonts w:eastAsia="Arial" w:cs="Arial" w:ascii="Arial" w:hAnsi="Arial"/>
                <w:sz w:val="20"/>
                <w:szCs w:val="20"/>
                <w:highlight w:val="white"/>
              </w:rPr>
              <w:t xml:space="preserve">* No caso de Afastamento sem contratação de substituto: Para atendimento da Resolução nº35/2021, Art. 10º, §1º, II, c, referente ao Termo de anuência da direção do Instituto concordando com o período de afastamento solicitado e com a forma de distribuição dos encargos, </w:t>
            </w:r>
            <w:r>
              <w:rPr>
                <w:rFonts w:eastAsia="Arial" w:cs="Arial" w:ascii="Arial" w:hAnsi="Arial"/>
                <w:sz w:val="20"/>
                <w:szCs w:val="20"/>
              </w:rPr>
              <w:t xml:space="preserve">poderá ser considerada como anuência da direção do instituto a ata de aprovação do CONSUNI, no qual a direção faz parte. Caso a direção opte por incluir um documento, também poderá ser aceita. </w:t>
            </w:r>
          </w:p>
          <w:p>
            <w:pPr>
              <w:pStyle w:val="Normal1"/>
              <w:widowControl w:val="false"/>
              <w:tabs>
                <w:tab w:val="clear" w:pos="720"/>
                <w:tab w:val="left" w:pos="283" w:leader="none"/>
              </w:tabs>
              <w:spacing w:lineRule="auto" w:line="276"/>
              <w:ind w:left="0" w:hanging="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highlight w:val="white"/>
              </w:rPr>
              <w:t xml:space="preserve">No caso de Afastamento com contratação de substituto: </w:t>
            </w:r>
            <w:r>
              <w:rPr>
                <w:rFonts w:eastAsia="Arial" w:cs="Arial" w:ascii="Arial" w:hAnsi="Arial"/>
                <w:sz w:val="20"/>
                <w:szCs w:val="20"/>
              </w:rPr>
              <w:t xml:space="preserve">Com relação ao atendimento da </w:t>
            </w:r>
            <w:r>
              <w:rPr>
                <w:rFonts w:eastAsia="Arial" w:cs="Arial" w:ascii="Arial" w:hAnsi="Arial"/>
                <w:sz w:val="20"/>
                <w:szCs w:val="20"/>
                <w:highlight w:val="white"/>
              </w:rPr>
              <w:t>Resolução nº35/2021, Art. 10º, §2º, III, c)</w:t>
            </w:r>
            <w:r>
              <w:rPr>
                <w:rFonts w:eastAsia="Arial" w:cs="Arial" w:ascii="Arial" w:hAnsi="Arial"/>
                <w:sz w:val="20"/>
                <w:szCs w:val="20"/>
              </w:rPr>
              <w:t>, referente ao Termo de ciência da direção do Instituto sobre a reserva de código de vaga de substituto informamos que as vagas para contratação de substituto disponibilizadas no edital pela PROGEPE, já estão reservadas pelo DAP para tal finalidade, portanto não há necessidade da direção manifestar-se.</w:t>
            </w:r>
          </w:p>
          <w:p>
            <w:pPr>
              <w:pStyle w:val="Normal1"/>
              <w:widowControl w:val="false"/>
              <w:tabs>
                <w:tab w:val="clear" w:pos="720"/>
                <w:tab w:val="left" w:pos="283" w:leader="none"/>
              </w:tabs>
              <w:spacing w:lineRule="auto" w:line="276"/>
              <w:ind w:left="0" w:hanging="0"/>
              <w:jc w:val="both"/>
              <w:rPr>
                <w:rFonts w:ascii="Arial" w:hAnsi="Arial" w:eastAsia="Arial" w:cs="Arial"/>
                <w:sz w:val="16"/>
                <w:szCs w:val="16"/>
              </w:rPr>
            </w:pPr>
            <w:r>
              <w:rPr>
                <w:rFonts w:eastAsia="Arial" w:cs="Arial" w:ascii="Arial" w:hAnsi="Arial"/>
                <w:sz w:val="16"/>
                <w:szCs w:val="16"/>
              </w:rPr>
            </w:r>
          </w:p>
          <w:p>
            <w:pPr>
              <w:pStyle w:val="Normal1"/>
              <w:widowControl w:val="false"/>
              <w:spacing w:lineRule="auto" w:line="276"/>
              <w:jc w:val="both"/>
              <w:rPr>
                <w:rFonts w:ascii="Arial" w:hAnsi="Arial" w:eastAsia="Arial" w:cs="Arial"/>
                <w:sz w:val="20"/>
                <w:szCs w:val="20"/>
              </w:rPr>
            </w:pPr>
            <w:r>
              <w:rPr>
                <w:rFonts w:eastAsia="Arial" w:cs="Arial" w:ascii="Arial" w:hAnsi="Arial"/>
                <w:b/>
                <w:sz w:val="20"/>
                <w:szCs w:val="20"/>
                <w:highlight w:val="white"/>
              </w:rPr>
              <w:t>Atenção: Documentos em língua estrangeira deverão apresentar tradução, constando identificação do responsável.</w:t>
            </w:r>
          </w:p>
        </w:tc>
      </w:tr>
      <w:tr>
        <w:trPr>
          <w:trHeight w:val="350" w:hRule="atLeast"/>
        </w:trPr>
        <w:tc>
          <w:tcPr>
            <w:tcW w:w="10005" w:type="dxa"/>
            <w:tcBorders>
              <w:top w:val="single" w:sz="4" w:space="0" w:color="000000"/>
              <w:left w:val="single" w:sz="4" w:space="0" w:color="000000"/>
              <w:bottom w:val="single" w:sz="4" w:space="0" w:color="000000"/>
              <w:right w:val="single" w:sz="4" w:space="0" w:color="000000"/>
            </w:tcBorders>
            <w:shd w:fill="A9A9A9" w:val="clear"/>
          </w:tcPr>
          <w:p>
            <w:pPr>
              <w:pStyle w:val="Normal1"/>
              <w:widowControl w:val="false"/>
              <w:tabs>
                <w:tab w:val="clear" w:pos="720"/>
                <w:tab w:val="left" w:pos="283" w:leader="none"/>
              </w:tabs>
              <w:spacing w:lineRule="auto" w:line="240" w:before="100" w:after="100"/>
              <w:jc w:val="center"/>
              <w:rPr>
                <w:rFonts w:ascii="Arial" w:hAnsi="Arial" w:eastAsia="Arial" w:cs="Arial"/>
              </w:rPr>
            </w:pPr>
            <w:r>
              <w:rPr>
                <w:rFonts w:eastAsia="Arial" w:cs="Arial" w:ascii="Arial" w:hAnsi="Arial"/>
                <w:b/>
              </w:rPr>
              <w:t>Instâncias Aprovadoras do Afastamento:</w:t>
            </w:r>
          </w:p>
        </w:tc>
      </w:tr>
      <w:tr>
        <w:trPr>
          <w:trHeight w:val="310" w:hRule="atLeast"/>
        </w:trPr>
        <w:tc>
          <w:tcPr>
            <w:tcW w:w="1000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tabs>
                <w:tab w:val="clear" w:pos="720"/>
                <w:tab w:val="left" w:pos="276" w:leader="none"/>
              </w:tabs>
              <w:ind w:left="420" w:hanging="0"/>
              <w:jc w:val="both"/>
              <w:rPr>
                <w:rFonts w:ascii="Arial" w:hAnsi="Arial" w:eastAsia="Arial" w:cs="Arial"/>
                <w:sz w:val="20"/>
                <w:szCs w:val="20"/>
              </w:rPr>
            </w:pPr>
            <w:r>
              <w:rPr>
                <w:rFonts w:eastAsia="Arial" w:cs="Arial" w:ascii="Arial" w:hAnsi="Arial"/>
                <w:sz w:val="20"/>
                <w:szCs w:val="20"/>
              </w:rPr>
            </w:r>
          </w:p>
          <w:p>
            <w:pPr>
              <w:pStyle w:val="Normal1"/>
              <w:widowControl w:val="false"/>
              <w:numPr>
                <w:ilvl w:val="0"/>
                <w:numId w:val="4"/>
              </w:numPr>
              <w:tabs>
                <w:tab w:val="clear" w:pos="720"/>
                <w:tab w:val="left" w:pos="276" w:leader="none"/>
              </w:tabs>
              <w:ind w:left="420" w:hanging="136"/>
              <w:jc w:val="both"/>
              <w:rPr>
                <w:rFonts w:ascii="Arial" w:hAnsi="Arial" w:eastAsia="Arial" w:cs="Arial"/>
                <w:sz w:val="20"/>
                <w:szCs w:val="20"/>
              </w:rPr>
            </w:pPr>
            <w:r>
              <w:rPr>
                <w:rFonts w:eastAsia="Arial" w:cs="Arial" w:ascii="Arial" w:hAnsi="Arial"/>
                <w:sz w:val="20"/>
                <w:szCs w:val="20"/>
              </w:rPr>
              <w:t xml:space="preserve">Área a qual está vinculada o(a) docente - observar item 7 do checklist; </w:t>
            </w:r>
          </w:p>
          <w:p>
            <w:pPr>
              <w:pStyle w:val="Normal1"/>
              <w:widowControl w:val="false"/>
              <w:numPr>
                <w:ilvl w:val="1"/>
                <w:numId w:val="4"/>
              </w:numPr>
              <w:tabs>
                <w:tab w:val="clear" w:pos="720"/>
                <w:tab w:val="left" w:pos="276" w:leader="none"/>
              </w:tabs>
              <w:ind w:left="1440" w:hanging="360"/>
              <w:jc w:val="both"/>
              <w:rPr>
                <w:rFonts w:ascii="Arial" w:hAnsi="Arial" w:eastAsia="Arial" w:cs="Arial"/>
                <w:sz w:val="20"/>
                <w:szCs w:val="20"/>
              </w:rPr>
            </w:pPr>
            <w:r>
              <w:rPr>
                <w:rFonts w:eastAsia="Arial" w:cs="Arial" w:ascii="Arial" w:hAnsi="Arial"/>
                <w:sz w:val="20"/>
                <w:szCs w:val="20"/>
              </w:rPr>
              <w:t>No caso de docente vinculado ao Ciclo Comum de Estudos (CCE), deverá ter o processo analisado também pelo Departamento do CCE (DCCE) - observar o item 7a do checklist.</w:t>
            </w:r>
          </w:p>
          <w:p>
            <w:pPr>
              <w:pStyle w:val="Normal1"/>
              <w:widowControl w:val="false"/>
              <w:numPr>
                <w:ilvl w:val="0"/>
                <w:numId w:val="4"/>
              </w:numPr>
              <w:tabs>
                <w:tab w:val="clear" w:pos="720"/>
                <w:tab w:val="left" w:pos="276" w:leader="none"/>
              </w:tabs>
              <w:ind w:left="420" w:hanging="136"/>
              <w:jc w:val="both"/>
              <w:rPr>
                <w:rFonts w:ascii="Arial" w:hAnsi="Arial" w:eastAsia="Arial" w:cs="Arial"/>
                <w:sz w:val="20"/>
                <w:szCs w:val="20"/>
              </w:rPr>
            </w:pPr>
            <w:r>
              <w:rPr>
                <w:rFonts w:eastAsia="Arial" w:cs="Arial" w:ascii="Arial" w:hAnsi="Arial"/>
                <w:sz w:val="20"/>
                <w:szCs w:val="20"/>
              </w:rPr>
              <w:t xml:space="preserve">Coordenação(ões) do(s) Centro(s) Interdisciplinar(es) ao(s) qual(is) o/a docente está vinculado(a) (observar item 8 do checklist); </w:t>
            </w:r>
          </w:p>
          <w:p>
            <w:pPr>
              <w:pStyle w:val="Normal1"/>
              <w:widowControl w:val="false"/>
              <w:numPr>
                <w:ilvl w:val="0"/>
                <w:numId w:val="4"/>
              </w:numPr>
              <w:tabs>
                <w:tab w:val="clear" w:pos="720"/>
                <w:tab w:val="left" w:pos="276" w:leader="none"/>
              </w:tabs>
              <w:ind w:left="420" w:hanging="136"/>
              <w:jc w:val="both"/>
              <w:rPr>
                <w:rFonts w:ascii="Arial" w:hAnsi="Arial" w:eastAsia="Arial" w:cs="Arial"/>
                <w:sz w:val="20"/>
                <w:szCs w:val="20"/>
              </w:rPr>
            </w:pPr>
            <w:r>
              <w:rPr>
                <w:rFonts w:eastAsia="Arial" w:cs="Arial" w:ascii="Arial" w:hAnsi="Arial"/>
                <w:sz w:val="20"/>
                <w:szCs w:val="20"/>
              </w:rPr>
              <w:t>Direção do Instituto (poderá considerada aprovação pela direção do instituto, a aprovação do CONSUNI, no qual a direção faz parte, caso a direção opte por incluir um documento, também será aceita;</w:t>
            </w:r>
          </w:p>
          <w:p>
            <w:pPr>
              <w:pStyle w:val="Normal1"/>
              <w:widowControl w:val="false"/>
              <w:numPr>
                <w:ilvl w:val="0"/>
                <w:numId w:val="4"/>
              </w:numPr>
              <w:tabs>
                <w:tab w:val="clear" w:pos="720"/>
                <w:tab w:val="left" w:pos="276" w:leader="none"/>
              </w:tabs>
              <w:ind w:left="420" w:hanging="136"/>
              <w:jc w:val="both"/>
              <w:rPr>
                <w:rFonts w:ascii="Arial" w:hAnsi="Arial" w:eastAsia="Arial" w:cs="Arial"/>
                <w:sz w:val="20"/>
                <w:szCs w:val="20"/>
              </w:rPr>
            </w:pPr>
            <w:r>
              <w:rPr>
                <w:rFonts w:eastAsia="Arial" w:cs="Arial" w:ascii="Arial" w:hAnsi="Arial"/>
                <w:sz w:val="20"/>
                <w:szCs w:val="20"/>
              </w:rPr>
              <w:t>CONSUNI do Instituto - observar item 9 do checklist;</w:t>
            </w:r>
          </w:p>
          <w:p>
            <w:pPr>
              <w:pStyle w:val="Normal1"/>
              <w:widowControl w:val="false"/>
              <w:numPr>
                <w:ilvl w:val="0"/>
                <w:numId w:val="4"/>
              </w:numPr>
              <w:tabs>
                <w:tab w:val="clear" w:pos="720"/>
                <w:tab w:val="left" w:pos="276" w:leader="none"/>
              </w:tabs>
              <w:ind w:left="420" w:hanging="136"/>
              <w:jc w:val="both"/>
              <w:rPr>
                <w:rFonts w:ascii="Arial" w:hAnsi="Arial" w:eastAsia="Arial" w:cs="Arial"/>
                <w:sz w:val="20"/>
                <w:szCs w:val="20"/>
              </w:rPr>
            </w:pPr>
            <w:r>
              <w:rPr>
                <w:rFonts w:eastAsia="Arial" w:cs="Arial" w:ascii="Arial" w:hAnsi="Arial"/>
                <w:sz w:val="20"/>
                <w:szCs w:val="20"/>
              </w:rPr>
              <w:t>PROGEPE (o processo deverá ser encaminhado ao DDPP/PROGEPE).</w:t>
            </w:r>
          </w:p>
          <w:p>
            <w:pPr>
              <w:pStyle w:val="Normal1"/>
              <w:widowControl w:val="false"/>
              <w:spacing w:lineRule="auto" w:line="240" w:before="100" w:after="100"/>
              <w:jc w:val="both"/>
              <w:rPr>
                <w:rFonts w:ascii="Arial" w:hAnsi="Arial" w:eastAsia="Arial" w:cs="Arial"/>
                <w:sz w:val="20"/>
                <w:szCs w:val="20"/>
              </w:rPr>
            </w:pPr>
            <w:r>
              <w:rPr>
                <w:rFonts w:eastAsia="Arial" w:cs="Arial" w:ascii="Arial" w:hAnsi="Arial"/>
                <w:sz w:val="20"/>
                <w:szCs w:val="20"/>
              </w:rPr>
              <w:t xml:space="preserve">* As instâncias aprovadoras deverão realizar a leitura do </w:t>
            </w:r>
            <w:r>
              <w:rPr>
                <w:rFonts w:eastAsia="Arial" w:cs="Arial" w:ascii="Arial" w:hAnsi="Arial"/>
                <w:b/>
                <w:sz w:val="20"/>
                <w:szCs w:val="20"/>
              </w:rPr>
              <w:t xml:space="preserve">Checklist de documentos e informações importantes para instrução processual </w:t>
            </w:r>
            <w:r>
              <w:rPr>
                <w:rFonts w:eastAsia="Arial" w:cs="Arial" w:ascii="Arial" w:hAnsi="Arial"/>
                <w:sz w:val="20"/>
                <w:szCs w:val="20"/>
              </w:rPr>
              <w:t xml:space="preserve">e atender ao disposto nas normativas vigentes de afastamento (Lei nº 8.112/90, Decreto nº 9.991/2019, Instrução Normativa nº 21/2021 do Ministério da Economia e Resolução CONSUN Nº 35/2021). </w:t>
            </w:r>
          </w:p>
          <w:p>
            <w:pPr>
              <w:pStyle w:val="Normal1"/>
              <w:widowControl w:val="false"/>
              <w:tabs>
                <w:tab w:val="clear" w:pos="720"/>
                <w:tab w:val="left" w:pos="276" w:leader="none"/>
              </w:tabs>
              <w:jc w:val="both"/>
              <w:rPr>
                <w:rFonts w:ascii="Arial" w:hAnsi="Arial" w:eastAsia="Arial" w:cs="Arial"/>
                <w:sz w:val="20"/>
                <w:szCs w:val="20"/>
              </w:rPr>
            </w:pPr>
            <w:r>
              <w:rPr>
                <w:rFonts w:eastAsia="Arial" w:cs="Arial" w:ascii="Arial" w:hAnsi="Arial"/>
                <w:sz w:val="20"/>
                <w:szCs w:val="20"/>
              </w:rPr>
              <w:t>* Caso o afastamento ocorra fora do país, após a análise do DDPP, o processo será encaminhado para análise do Departamento de Administração de Pessoal - DAP, em seguida, à PROGEPE.</w:t>
            </w:r>
          </w:p>
        </w:tc>
      </w:tr>
    </w:tbl>
    <w:p>
      <w:pPr>
        <w:pStyle w:val="Normal1"/>
        <w:tabs>
          <w:tab w:val="clear" w:pos="720"/>
          <w:tab w:val="left" w:pos="0" w:leader="none"/>
        </w:tabs>
        <w:rPr>
          <w:rFonts w:ascii="Arial" w:hAnsi="Arial" w:eastAsia="Arial" w:cs="Arial"/>
          <w:sz w:val="28"/>
          <w:szCs w:val="28"/>
        </w:rPr>
      </w:pPr>
      <w:r>
        <w:rPr/>
      </w:r>
    </w:p>
    <w:sectPr>
      <w:headerReference w:type="default" r:id="rId11"/>
      <w:footerReference w:type="default" r:id="rId12"/>
      <w:type w:val="nextPage"/>
      <w:pgSz w:w="11906" w:h="16838"/>
      <w:pgMar w:left="1134" w:right="1134" w:gutter="0" w:header="1134" w:top="2176" w:footer="1134" w:bottom="160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fldChar w:fldCharType="begin"/>
    </w:r>
    <w:r>
      <w:rPr/>
      <w:instrText> PAGE </w:instrText>
    </w:r>
    <w:r>
      <w:rPr/>
      <w:fldChar w:fldCharType="separate"/>
    </w:r>
    <w:r>
      <w:rPr/>
      <w:t>7</w:t>
    </w:r>
    <w:r>
      <w:rPr/>
      <w:fldChar w:fldCharType="end"/>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w:t>
    </w:r>
    <w:r>
      <w:rPr/>
      <w:fldChar w:fldCharType="begin"/>
    </w:r>
    <w:r>
      <w:rPr/>
      <w:instrText> NUMPAGES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drawing>
        <wp:anchor behindDoc="1" distT="0" distB="0" distL="0" distR="0" simplePos="0" locked="0" layoutInCell="0" allowOverlap="1" relativeHeight="8">
          <wp:simplePos x="0" y="0"/>
          <wp:positionH relativeFrom="column">
            <wp:posOffset>-97790</wp:posOffset>
          </wp:positionH>
          <wp:positionV relativeFrom="paragraph">
            <wp:posOffset>-117475</wp:posOffset>
          </wp:positionV>
          <wp:extent cx="1115060" cy="6388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115060" cy="638810"/>
                  </a:xfrm>
                  <a:prstGeom prst="rect">
                    <a:avLst/>
                  </a:prstGeom>
                </pic:spPr>
              </pic:pic>
            </a:graphicData>
          </a:graphic>
        </wp:anchor>
      </w:drawing>
    </w:r>
    <w:r>
      <w:rPr>
        <w:rFonts w:eastAsia="Arial" w:cs="Arial" w:ascii="Arial" w:hAnsi="Arial"/>
        <w:b/>
        <w:i w:val="false"/>
        <w:strike w:val="false"/>
        <w:dstrike w:val="false"/>
        <w:sz w:val="22"/>
        <w:szCs w:val="22"/>
        <w:u w:val="none"/>
      </w:rPr>
      <w:t>UNIVERSIDADE FEDERAL DA INTEGRAÇÃO LATINO-AMERICANA-UNILA</w:t>
    </w:r>
  </w:p>
  <w:p>
    <w:pPr>
      <w:pStyle w:val="Normal1"/>
      <w:pageBreakBefore w:val="false"/>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Pró-Reitoria de Gestão de Pessoas – PROGEPE</w:t>
    </w:r>
  </w:p>
  <w:p>
    <w:pPr>
      <w:pStyle w:val="Normal1"/>
      <w:pageBreakBefore w:val="false"/>
      <w:spacing w:lineRule="auto" w:line="240"/>
      <w:ind w:left="1845" w:right="0" w:hanging="0"/>
      <w:jc w:val="left"/>
      <w:rPr>
        <w:rFonts w:ascii="Arial" w:hAnsi="Arial" w:eastAsia="Arial" w:cs="Arial"/>
        <w:b/>
        <w:b/>
        <w:i w:val="false"/>
        <w:i w:val="false"/>
        <w:strike w:val="false"/>
        <w:dstrike w:val="false"/>
        <w:color w:val="000000"/>
        <w:sz w:val="22"/>
        <w:szCs w:val="22"/>
        <w:u w:val="none"/>
      </w:rPr>
    </w:pPr>
    <w:r>
      <w:rPr>
        <w:rFonts w:eastAsia="Arial" w:cs="Arial" w:ascii="Arial" w:hAnsi="Arial"/>
        <w:b/>
        <w:i w:val="false"/>
        <w:strike w:val="false"/>
        <w:dstrike w:val="false"/>
        <w:color w:val="000000"/>
        <w:sz w:val="22"/>
        <w:szCs w:val="22"/>
        <w:u w:val="none"/>
      </w:rPr>
      <w:t>Departamento de Desenvolvimento Profissional e Pessoal – DDPP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b w:val="false"/>
        <w:rFonts w:ascii="Arial" w:hAnsi="Arial" w:eastAsia="Arial" w:cs="Arial"/>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decimal"/>
      <w:lvlText w:val="%1."/>
      <w:lvlJc w:val="right"/>
      <w:pPr>
        <w:tabs>
          <w:tab w:val="num" w:pos="0"/>
        </w:tabs>
        <w:ind w:left="420" w:hanging="136"/>
      </w:pPr>
      <w:rPr>
        <w:u w:val="none"/>
      </w:rPr>
    </w:lvl>
    <w:lvl w:ilvl="1">
      <w:start w:val="1"/>
      <w:numFmt w:val="decimal"/>
      <w:lvlText w:val="%1.%2."/>
      <w:lvlJc w:val="right"/>
      <w:pPr>
        <w:tabs>
          <w:tab w:val="num" w:pos="0"/>
        </w:tabs>
        <w:ind w:left="1440" w:hanging="360"/>
      </w:pPr>
      <w:rPr>
        <w:u w:val="none"/>
      </w:rPr>
    </w:lvl>
    <w:lvl w:ilvl="2">
      <w:start w:val="1"/>
      <w:numFmt w:val="decimal"/>
      <w:lvlText w:val="%1.%2.%3."/>
      <w:lvlJc w:val="right"/>
      <w:pPr>
        <w:tabs>
          <w:tab w:val="num" w:pos="0"/>
        </w:tabs>
        <w:ind w:left="2160" w:hanging="360"/>
      </w:pPr>
      <w:rPr>
        <w:u w:val="none"/>
      </w:rPr>
    </w:lvl>
    <w:lvl w:ilvl="3">
      <w:start w:val="1"/>
      <w:numFmt w:val="decimal"/>
      <w:lvlText w:val="%1.%2.%3.%4."/>
      <w:lvlJc w:val="right"/>
      <w:pPr>
        <w:tabs>
          <w:tab w:val="num" w:pos="0"/>
        </w:tabs>
        <w:ind w:left="2880" w:hanging="360"/>
      </w:pPr>
      <w:rPr>
        <w:u w:val="none"/>
      </w:rPr>
    </w:lvl>
    <w:lvl w:ilvl="4">
      <w:start w:val="1"/>
      <w:numFmt w:val="decimal"/>
      <w:lvlText w:val="%1.%2.%3.%4.%5."/>
      <w:lvlJc w:val="right"/>
      <w:pPr>
        <w:tabs>
          <w:tab w:val="num" w:pos="0"/>
        </w:tabs>
        <w:ind w:left="3600" w:hanging="360"/>
      </w:pPr>
      <w:rPr>
        <w:u w:val="none"/>
      </w:rPr>
    </w:lvl>
    <w:lvl w:ilvl="5">
      <w:start w:val="1"/>
      <w:numFmt w:val="decimal"/>
      <w:lvlText w:val="%1.%2.%3.%4.%5.%6."/>
      <w:lvlJc w:val="right"/>
      <w:pPr>
        <w:tabs>
          <w:tab w:val="num" w:pos="0"/>
        </w:tabs>
        <w:ind w:left="4320" w:hanging="360"/>
      </w:pPr>
      <w:rPr>
        <w:u w:val="none"/>
      </w:rPr>
    </w:lvl>
    <w:lvl w:ilvl="6">
      <w:start w:val="1"/>
      <w:numFmt w:val="decimal"/>
      <w:lvlText w:val="%1.%2.%3.%4.%5.%6.%7."/>
      <w:lvlJc w:val="right"/>
      <w:pPr>
        <w:tabs>
          <w:tab w:val="num" w:pos="0"/>
        </w:tabs>
        <w:ind w:left="5040" w:hanging="360"/>
      </w:pPr>
      <w:rPr>
        <w:u w:val="none"/>
      </w:rPr>
    </w:lvl>
    <w:lvl w:ilvl="7">
      <w:start w:val="1"/>
      <w:numFmt w:val="decimal"/>
      <w:lvlText w:val="%1.%2.%3.%4.%5.%6.%7.%8."/>
      <w:lvlJc w:val="right"/>
      <w:pPr>
        <w:tabs>
          <w:tab w:val="num" w:pos="0"/>
        </w:tabs>
        <w:ind w:left="5760" w:hanging="360"/>
      </w:pPr>
      <w:rPr>
        <w:u w:val="none"/>
      </w:rPr>
    </w:lvl>
    <w:lvl w:ilvl="8">
      <w:start w:val="1"/>
      <w:numFmt w:val="decimal"/>
      <w:lvlText w:val="%1.%2.%3.%4.%5.%6.%7.%8.%9."/>
      <w:lvlJc w:val="right"/>
      <w:pPr>
        <w:tabs>
          <w:tab w:val="num" w:pos="0"/>
        </w:tabs>
        <w:ind w:left="6480" w:hanging="360"/>
      </w:pPr>
      <w:rPr>
        <w:u w:val="none"/>
      </w:rPr>
    </w:lvl>
  </w:abstractNum>
  <w:abstractNum w:abstractNumId="5">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Normal1"/>
    <w:next w:val="Normal1"/>
    <w:qFormat/>
    <w:pPr>
      <w:keepNext w:val="true"/>
      <w:pageBreakBefore w:val="false"/>
      <w:ind w:left="0" w:right="0" w:hanging="0"/>
      <w:jc w:val="center"/>
    </w:pPr>
    <w:rPr>
      <w:b/>
      <w:sz w:val="28"/>
      <w:szCs w:val="2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rtal.unila.edu.br/progepe/areas-da-gestao-de-pessoas/pessoal/ferias)" TargetMode="External"/><Relationship Id="rId3" Type="http://schemas.openxmlformats.org/officeDocument/2006/relationships/hyperlink" Target="https://portal.unila.edu.br/progepe/areas-da-gestao-de-pessoas/pessoal/dispensa-e-exoneracao-de-funcoes-gratificadas-fg-fcc-e-cd" TargetMode="External"/><Relationship Id="rId4" Type="http://schemas.openxmlformats.org/officeDocument/2006/relationships/hyperlink" Target="https://portal.unila.edu.br/progepe/areas-da-gestao-de-pessoas/carreira" TargetMode="External"/><Relationship Id="rId5" Type="http://schemas.openxmlformats.org/officeDocument/2006/relationships/hyperlink" Target="https://portal.unila.edu.br/progepe/areas-da-gestao-de-pessoas/carreira" TargetMode="External"/><Relationship Id="rId6" Type="http://schemas.openxmlformats.org/officeDocument/2006/relationships/hyperlink" Target="https://portal.unila.edu.br/progepe/areas-da-gestao-de-pessoas/pessoal/afastamento-do-pais" TargetMode="External"/><Relationship Id="rId7" Type="http://schemas.openxmlformats.org/officeDocument/2006/relationships/hyperlink" Target="https://portal.unila.edu.br/progepe/areas-da-gestao-de-pessoas/carreira" TargetMode="External"/><Relationship Id="rId8" Type="http://schemas.openxmlformats.org/officeDocument/2006/relationships/hyperlink" Target="https://portal.unila.edu.br/progepe/areas-da-gestao-de-pessoas/carreira" TargetMode="External"/><Relationship Id="rId9" Type="http://schemas.openxmlformats.org/officeDocument/2006/relationships/hyperlink" Target="https://bancodetalentos.economia.gov.br/" TargetMode="External"/><Relationship Id="rId10" Type="http://schemas.openxmlformats.org/officeDocument/2006/relationships/hyperlink" Target="https://sougov.economia.gov.br/sougov/login"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LibreOffice/7.2.5.2$Linux_X86_64 LibreOffice_project/499f9727c189e6ef3471021d6132d4c694f357e5</Application>
  <AppVersion>15.0000</AppVersion>
  <Pages>3</Pages>
  <Words>3119</Words>
  <Characters>17880</Characters>
  <CharactersWithSpaces>20918</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