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063" w:type="dxa"/>
        <w:jc w:val="left"/>
        <w:tblInd w:w="-18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63"/>
      </w:tblGrid>
      <w:tr>
        <w:trPr/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Ttulo1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REQUERIMENTO DE AFASTAMENTO TOTAL </w:t>
            </w:r>
          </w:p>
          <w:p>
            <w:pPr>
              <w:pStyle w:val="Ttulo1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 xml:space="preserve">STRICTO SENSU – </w:t>
            </w:r>
            <w:r>
              <w:rPr>
                <w:rFonts w:eastAsia="Arial" w:cs="Arial" w:ascii="Arial" w:hAnsi="Arial"/>
                <w:i w:val="false"/>
                <w:sz w:val="24"/>
                <w:szCs w:val="24"/>
              </w:rPr>
              <w:t>TAE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Para preenchimento do(a) servidor(a) interessado(a)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i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b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Orientações:</w:t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i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b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283" w:leader="none"/>
        </w:tabs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b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Preencher e assinar o presente requerimento e termo de compromisso e responsabilidade;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283" w:leader="none"/>
        </w:tabs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b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Documentos em língua estrangeira deverão apresentar tradução, constando identificação do responsável;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283" w:leader="none"/>
        </w:tabs>
        <w:ind w:left="0" w:right="0" w:hanging="0"/>
        <w:jc w:val="both"/>
        <w:rPr>
          <w:rFonts w:ascii="Arial" w:hAnsi="Arial" w:eastAsia="Arial" w:cs="Arial"/>
          <w:b w:val="false"/>
          <w:b w:val="false"/>
          <w:color w:val="000000"/>
          <w:sz w:val="18"/>
          <w:szCs w:val="18"/>
          <w:highlight w:val="white"/>
        </w:rPr>
      </w:pPr>
      <w:r>
        <w:rPr>
          <w:rFonts w:eastAsia="Arial" w:cs="Arial" w:ascii="Arial" w:hAnsi="Arial"/>
          <w:b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Os processos de solicitação deverão ser abertos na unidade de lotação do servidor e encaminhados ao DDPP com, no mínimo, 30 dias de antecedência da data de início do afastamento.</w:t>
      </w:r>
    </w:p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tbl>
      <w:tblPr>
        <w:tblStyle w:val="Table2"/>
        <w:tblW w:w="10038" w:type="dxa"/>
        <w:jc w:val="left"/>
        <w:tblInd w:w="-1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24"/>
        <w:gridCol w:w="3325"/>
        <w:gridCol w:w="1038"/>
        <w:gridCol w:w="3350"/>
      </w:tblGrid>
      <w:tr>
        <w:trPr/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1. Identificação do(a) servidor(a)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completo:</w:t>
            </w:r>
          </w:p>
        </w:tc>
        <w:tc>
          <w:tcPr>
            <w:tcW w:w="771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SIAPE:</w:t>
            </w:r>
          </w:p>
        </w:tc>
        <w:tc>
          <w:tcPr>
            <w:tcW w:w="771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Lotação: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2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Possui CD ou FG? </w:t>
            </w:r>
          </w:p>
        </w:tc>
        <w:tc>
          <w:tcPr>
            <w:tcW w:w="771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hd w:val="clear" w:fill="FFFFFF"/>
              <w:spacing w:lineRule="auto" w:line="2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 xml:space="preserve">(   ) Sim*. Qual?____________     (   ) Não    </w:t>
            </w:r>
          </w:p>
        </w:tc>
      </w:tr>
      <w:tr>
        <w:trPr/>
        <w:tc>
          <w:tcPr>
            <w:tcW w:w="2324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71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*Em caso afirmativo e se o afastamento/licença requerido for superior a 30 (trinta) dias, o interessado deverá proceder aos trâmites para o pedido de Exoneração de Função Gratificada/Cargo de Direção/Função de Coordenação de Curso.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 para contato: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tbl>
      <w:tblPr>
        <w:tblStyle w:val="Table3"/>
        <w:tblW w:w="10050" w:type="dxa"/>
        <w:jc w:val="left"/>
        <w:tblInd w:w="-17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2"/>
        <w:gridCol w:w="3461"/>
        <w:gridCol w:w="1074"/>
        <w:gridCol w:w="1188"/>
        <w:gridCol w:w="862"/>
        <w:gridCol w:w="1202"/>
      </w:tblGrid>
      <w:tr>
        <w:trPr/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 Tipo de afastamento</w:t>
            </w:r>
          </w:p>
        </w:tc>
      </w:tr>
      <w:tr>
        <w:trPr/>
        <w:tc>
          <w:tcPr>
            <w:tcW w:w="1004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2.1 Qualificação a ser realizada:</w:t>
            </w:r>
          </w:p>
          <w:p>
            <w:pPr>
              <w:pStyle w:val="Normal1"/>
              <w:shd w:val="clear" w:fill="FFFFFF"/>
              <w:spacing w:lineRule="auto" w:line="24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(   ) Pós-Graduação</w:t>
            </w:r>
            <w:r>
              <w:rPr>
                <w:rFonts w:eastAsia="Arial" w:cs="Arial" w:ascii="Arial" w:hAnsi="Arial"/>
                <w:b w:val="false"/>
                <w:i/>
                <w:color w:val="000000"/>
                <w:sz w:val="20"/>
                <w:szCs w:val="20"/>
              </w:rPr>
              <w:t xml:space="preserve"> Stricto Sensu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 xml:space="preserve"> – Mestrado</w:t>
            </w:r>
          </w:p>
          <w:p>
            <w:pPr>
              <w:pStyle w:val="Normal1"/>
              <w:shd w:val="clear" w:fill="FFFFFF"/>
              <w:spacing w:lineRule="auto" w:line="240"/>
              <w:jc w:val="both"/>
              <w:rPr>
                <w:rFonts w:ascii="Arial" w:hAnsi="Arial" w:eastAsia="Arial" w:cs="Arial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 xml:space="preserve">(   ) Pós-Graduação </w:t>
            </w:r>
            <w:r>
              <w:rPr>
                <w:rFonts w:eastAsia="Arial" w:cs="Arial" w:ascii="Arial" w:hAnsi="Arial"/>
                <w:b w:val="false"/>
                <w:i/>
                <w:color w:val="000000"/>
                <w:sz w:val="20"/>
                <w:szCs w:val="20"/>
              </w:rPr>
              <w:t xml:space="preserve">Stricto Sensu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– Doutorado</w:t>
            </w:r>
          </w:p>
        </w:tc>
      </w:tr>
      <w:tr>
        <w:trPr/>
        <w:tc>
          <w:tcPr>
            <w:tcW w:w="1004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hd w:val="clear" w:fill="FFFFFF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 w:val="false"/>
                <w:color w:val="000000"/>
                <w:sz w:val="20"/>
                <w:szCs w:val="20"/>
              </w:rPr>
              <w:t>2.2 Abrangência do afastamento:</w:t>
            </w:r>
          </w:p>
          <w:p>
            <w:pPr>
              <w:pStyle w:val="Normal1"/>
              <w:shd w:val="clear" w:fill="FFFFFF"/>
              <w:jc w:val="lef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(   ) No país*</w:t>
            </w:r>
          </w:p>
          <w:p>
            <w:pPr>
              <w:pStyle w:val="Normal1"/>
              <w:shd w:val="clear" w:fill="FFFFFF"/>
              <w:spacing w:lineRule="auto" w:line="24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(   ) Fora do país*</w:t>
            </w:r>
          </w:p>
          <w:p>
            <w:pPr>
              <w:pStyle w:val="Normal1"/>
              <w:shd w:val="clear" w:fill="FFFFFF"/>
              <w:spacing w:lineRule="auto" w:line="240"/>
              <w:jc w:val="both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18"/>
                <w:szCs w:val="18"/>
              </w:rPr>
              <w:t xml:space="preserve">*A concessão será com </w:t>
            </w:r>
            <w:r>
              <w:rPr>
                <w:rFonts w:eastAsia="Arial" w:cs="Arial" w:ascii="Arial" w:hAnsi="Arial"/>
                <w:b/>
                <w:i w:val="false"/>
                <w:color w:val="000000"/>
                <w:sz w:val="18"/>
                <w:szCs w:val="18"/>
              </w:rPr>
              <w:t>ônus limitado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18"/>
                <w:szCs w:val="18"/>
              </w:rPr>
              <w:t>, ou seja, o servidor perceberá apenas o vencimento ou salário e demais vantagens, conforme legislação vigente.</w:t>
            </w:r>
          </w:p>
        </w:tc>
      </w:tr>
      <w:tr>
        <w:trPr/>
        <w:tc>
          <w:tcPr>
            <w:tcW w:w="2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do programa:</w:t>
            </w:r>
          </w:p>
        </w:tc>
        <w:tc>
          <w:tcPr>
            <w:tcW w:w="778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Instituição:</w:t>
            </w:r>
          </w:p>
        </w:tc>
        <w:tc>
          <w:tcPr>
            <w:tcW w:w="778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Cidade: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Estado: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País: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Ano de término do programa/vínculo:</w:t>
            </w:r>
          </w:p>
        </w:tc>
        <w:tc>
          <w:tcPr>
            <w:tcW w:w="778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2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Período de afastamento solicitado: </w:t>
            </w:r>
            <w:r>
              <w:rPr>
                <w:rFonts w:eastAsia="Arial" w:cs="Arial" w:ascii="Arial" w:hAnsi="Arial"/>
                <w:sz w:val="16"/>
                <w:szCs w:val="16"/>
              </w:rPr>
              <w:t>(início e término)</w:t>
            </w:r>
          </w:p>
        </w:tc>
        <w:tc>
          <w:tcPr>
            <w:tcW w:w="778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____/____/______ à ______/______/______</w:t>
            </w:r>
          </w:p>
        </w:tc>
      </w:tr>
      <w:tr>
        <w:trPr/>
        <w:tc>
          <w:tcPr>
            <w:tcW w:w="226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Consta no PDP?*</w:t>
            </w:r>
          </w:p>
        </w:tc>
        <w:tc>
          <w:tcPr>
            <w:tcW w:w="778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(    )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Sim -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inserir cópia do trecho do PDP*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  )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Não.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Justifique:____________________</w:t>
            </w:r>
          </w:p>
        </w:tc>
      </w:tr>
      <w:tr>
        <w:trPr/>
        <w:tc>
          <w:tcPr>
            <w:tcW w:w="2262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778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color w:val="000000"/>
                <w:sz w:val="16"/>
                <w:szCs w:val="16"/>
              </w:rPr>
              <w:t>*A partir de 2021, os afastamentos serão concedidos apenas se a necessidade de desenvolvimento constar no PDP do órgão do ano anterior, sendo obrigatória a apresentação pelo(a) servidor(a) de cópia do trecho do PDP.</w:t>
            </w:r>
          </w:p>
        </w:tc>
      </w:tr>
      <w:tr>
        <w:trPr/>
        <w:tc>
          <w:tcPr>
            <w:tcW w:w="2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spacing w:lineRule="auto" w:line="24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Servidor designado para acompanhamento:</w:t>
            </w:r>
          </w:p>
          <w:p>
            <w:pPr>
              <w:pStyle w:val="Normal1"/>
              <w:spacing w:lineRule="auto" w:line="240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(servidor público com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z w:val="16"/>
                <w:szCs w:val="16"/>
              </w:rPr>
              <w:t>nível de qualificação igual ou superior ao da qualificação solicitada</w:t>
            </w:r>
            <w:r>
              <w:rPr>
                <w:rFonts w:eastAsia="Arial" w:cs="Arial" w:ascii="Arial" w:hAnsi="Arial"/>
                <w:sz w:val="16"/>
                <w:szCs w:val="16"/>
              </w:rPr>
              <w:t>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Instituição:</w:t>
            </w:r>
          </w:p>
        </w:tc>
        <w:tc>
          <w:tcPr>
            <w:tcW w:w="325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6"/>
        <w:tblW w:w="10020" w:type="dxa"/>
        <w:jc w:val="left"/>
        <w:tblInd w:w="-15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923"/>
        <w:gridCol w:w="3044"/>
        <w:gridCol w:w="4053"/>
      </w:tblGrid>
      <w:tr>
        <w:trPr>
          <w:trHeight w:val="485" w:hRule="atLeast"/>
        </w:trPr>
        <w:tc>
          <w:tcPr>
            <w:tcW w:w="100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CCCCCC" w:val="clear"/>
          </w:tcPr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40" w:before="160" w:after="16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3. Enquadramento no PDP vigente:</w:t>
            </w:r>
          </w:p>
        </w:tc>
      </w:tr>
      <w:tr>
        <w:trPr>
          <w:trHeight w:val="485" w:hRule="atLeast"/>
        </w:trPr>
        <w:tc>
          <w:tcPr>
            <w:tcW w:w="100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40" w:before="16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) Sim</w:t>
            </w:r>
          </w:p>
        </w:tc>
      </w:tr>
      <w:tr>
        <w:trPr>
          <w:trHeight w:val="710" w:hRule="atLeast"/>
        </w:trPr>
        <w:tc>
          <w:tcPr>
            <w:tcW w:w="2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Temática</w:t>
            </w:r>
          </w:p>
        </w:tc>
        <w:tc>
          <w:tcPr>
            <w:tcW w:w="30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Necessidade a ser Atendida</w:t>
            </w:r>
          </w:p>
        </w:tc>
        <w:tc>
          <w:tcPr>
            <w:tcW w:w="4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Competência Associada</w:t>
            </w:r>
          </w:p>
        </w:tc>
      </w:tr>
      <w:tr>
        <w:trPr>
          <w:trHeight w:val="455" w:hRule="atLeast"/>
        </w:trPr>
        <w:tc>
          <w:tcPr>
            <w:tcW w:w="2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W w:w="100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40" w:before="16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) Não</w:t>
            </w:r>
          </w:p>
        </w:tc>
      </w:tr>
    </w:tbl>
    <w:p>
      <w:pPr>
        <w:pStyle w:val="Normal1"/>
        <w:tabs>
          <w:tab w:val="clear" w:pos="720"/>
          <w:tab w:val="left" w:pos="0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*As Informações devem ser retiradas do PDP vigente: </w:t>
      </w:r>
      <w:hyperlink r:id="rId2">
        <w:r>
          <w:rPr>
            <w:rStyle w:val="ListLabel1"/>
            <w:rFonts w:eastAsia="Arial" w:cs="Arial" w:ascii="Arial" w:hAnsi="Arial"/>
            <w:color w:val="1155CC"/>
            <w:sz w:val="20"/>
            <w:szCs w:val="20"/>
            <w:u w:val="single"/>
          </w:rPr>
          <w:t>https://portal.unila.edu.br/progepe/carreira/pdp</w:t>
        </w:r>
      </w:hyperlink>
    </w:p>
    <w:p>
      <w:pPr>
        <w:pStyle w:val="Normal1"/>
        <w:tabs>
          <w:tab w:val="clear" w:pos="720"/>
          <w:tab w:val="left" w:pos="0" w:leader="none"/>
        </w:tabs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17"/>
        <w:tblW w:w="10038" w:type="dxa"/>
        <w:jc w:val="left"/>
        <w:tblInd w:w="-1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8"/>
      </w:tblGrid>
      <w:tr>
        <w:trPr/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1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4. Justificativa do servidor para a solicitação do afastamento </w:t>
            </w:r>
            <w:r>
              <w:rPr>
                <w:rFonts w:eastAsia="Arial" w:cs="Arial" w:ascii="Arial" w:hAnsi="Arial"/>
                <w:b w:val="false"/>
                <w:sz w:val="18"/>
                <w:szCs w:val="18"/>
              </w:rPr>
              <w:t>(descrever a importância e a relevância do afastamento para a UNILA)</w:t>
            </w:r>
          </w:p>
        </w:tc>
      </w:tr>
      <w:tr>
        <w:trPr>
          <w:trHeight w:val="334" w:hRule="atLeast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1.1 Demanda de qualificação e capacitação da unidade de lotação</w:t>
            </w:r>
          </w:p>
        </w:tc>
      </w:tr>
      <w:tr>
        <w:trPr>
          <w:trHeight w:val="334" w:hRule="atLeast"/>
        </w:trPr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338" w:hRule="atLeast"/>
        </w:trPr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1.2 Grau de correspondência entre a área da pós-graduação pretendida e a área de atuação</w:t>
            </w:r>
          </w:p>
        </w:tc>
      </w:tr>
      <w:tr>
        <w:trPr>
          <w:trHeight w:val="338" w:hRule="atLeast"/>
        </w:trPr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338" w:hRule="atLeast"/>
        </w:trPr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1.3 Demais esclarecimentos que julgar pertinente</w:t>
            </w:r>
          </w:p>
        </w:tc>
      </w:tr>
      <w:tr>
        <w:trPr>
          <w:trHeight w:val="338" w:hRule="atLeast"/>
        </w:trPr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1"/>
        <w:shd w:val="clear" w:fill="CCCCCC"/>
        <w:ind w:left="0" w:right="-624" w:hanging="0"/>
        <w:jc w:val="center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tbl>
      <w:tblPr>
        <w:tblStyle w:val="Table18"/>
        <w:tblW w:w="10038" w:type="dxa"/>
        <w:jc w:val="left"/>
        <w:tblInd w:w="-1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8"/>
      </w:tblGrid>
      <w:tr>
        <w:trPr/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5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. Plano de trabalho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</w:rPr>
              <w:t>(apresentar o r</w:t>
            </w:r>
            <w:r>
              <w:rPr>
                <w:rFonts w:eastAsia="Arial" w:cs="Arial" w:ascii="Arial" w:hAnsi="Arial"/>
                <w:b w:val="false"/>
                <w:sz w:val="18"/>
                <w:szCs w:val="18"/>
              </w:rPr>
              <w:t xml:space="preserve">ol de disciplinas e créditos a serem cursados por semestre, bem como outras atividades previstas relacionadas ao desenvolvimento do projeto de pós-graduação </w:t>
            </w:r>
            <w:r>
              <w:rPr>
                <w:rFonts w:eastAsia="Arial" w:cs="Arial" w:ascii="Arial" w:hAnsi="Arial"/>
                <w:b w:val="false"/>
                <w:i/>
                <w:sz w:val="18"/>
                <w:szCs w:val="18"/>
              </w:rPr>
              <w:t>stricto sensu</w:t>
            </w:r>
            <w:r>
              <w:rPr>
                <w:rFonts w:eastAsia="Arial" w:cs="Arial" w:ascii="Arial" w:hAnsi="Arial"/>
                <w:b w:val="false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1"/>
        <w:shd w:val="clear" w:fill="CCCCCC"/>
        <w:ind w:left="0" w:right="-624" w:hanging="0"/>
        <w:jc w:val="center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tbl>
      <w:tblPr>
        <w:tblStyle w:val="Table19"/>
        <w:tblW w:w="10030" w:type="dxa"/>
        <w:jc w:val="left"/>
        <w:tblInd w:w="-1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0"/>
      </w:tblGrid>
      <w:tr>
        <w:trPr>
          <w:trHeight w:val="450" w:hRule="atLeast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. Demais informações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(marcar o campo abaixo)</w:t>
            </w:r>
          </w:p>
        </w:tc>
      </w:tr>
      <w:tr>
        <w:trPr>
          <w:trHeight w:val="464" w:hRule="atLeast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hd w:val="clear" w:fill="FFFFFF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Vem requerer:</w:t>
            </w:r>
            <w:r>
              <w:rPr>
                <w:rFonts w:eastAsia="Arial" w:cs="Arial" w:ascii="Arial" w:hAnsi="Arial"/>
                <w:b/>
                <w:i w:val="false"/>
                <w:color w:val="000000"/>
                <w:sz w:val="20"/>
                <w:szCs w:val="20"/>
              </w:rPr>
              <w:t xml:space="preserve"> AFASTAMENTO PARA PÓS-GRADUAÇÃO </w:t>
            </w:r>
            <w:r>
              <w:rPr>
                <w:rFonts w:eastAsia="Arial" w:cs="Arial" w:ascii="Arial" w:hAnsi="Arial"/>
                <w:b/>
                <w:i/>
                <w:color w:val="000000"/>
                <w:sz w:val="20"/>
                <w:szCs w:val="20"/>
              </w:rPr>
              <w:t>STRICTO SENSU</w:t>
            </w:r>
          </w:p>
          <w:p>
            <w:pPr>
              <w:pStyle w:val="Normal1"/>
              <w:shd w:val="clear" w:fill="FFFFFF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(  ) Declaro que o horário ou o local da ação de desenvolvimento inviabilizará o cumprimento da minha jornada semanal de trabalho.</w:t>
            </w:r>
          </w:p>
        </w:tc>
      </w:tr>
    </w:tbl>
    <w:p>
      <w:pPr>
        <w:pStyle w:val="Normal1"/>
        <w:shd w:val="clear" w:fill="CCCCCC"/>
        <w:ind w:left="0" w:right="-624" w:hanging="0"/>
        <w:jc w:val="center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tbl>
      <w:tblPr>
        <w:tblStyle w:val="Table20"/>
        <w:tblW w:w="10038" w:type="dxa"/>
        <w:jc w:val="left"/>
        <w:tblInd w:w="-15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8"/>
      </w:tblGrid>
      <w:tr>
        <w:trPr/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7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. Termo de compromisso e responsabilidade</w:t>
            </w:r>
          </w:p>
        </w:tc>
      </w:tr>
      <w:tr>
        <w:trPr/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Pelo presente termo, declaro que estou ciente que:</w:t>
            </w:r>
          </w:p>
          <w:p>
            <w:pPr>
              <w:pStyle w:val="Normal1"/>
              <w:tabs>
                <w:tab w:val="clear" w:pos="720"/>
                <w:tab w:val="left" w:pos="282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1. Somente poderei me ausentar da UNILA após a publicação da portaria de concessão no Boletim de Serviços, e que, em se tratando de afastamento do país, a ausência somente poderá ocorrer após a publicação do afastamento no Diário Oficial da União;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2. O CDP e a PROGEPE poderão exigir documentos complementares para análise do pedido de afastamento, conforme disposto no art. 34 da Resolução n° 016/2014;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 xml:space="preserve">3. Caso seja necessário prorrogar o tempo de afastamento, deverei apresentar o pedido ao DDPP/PROGEPE, com antecedência mínima de 30 dias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(o processo deverá ser instruído com a documentação necessária e a anuência da chefia imediata e do gestor da unidade);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72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4. Após o retorno, deverei permanecer na UNILA, na condição de servidor ativo, por período mínimo equivalente ao período do afastamento concedido, contado da data de retorno do afastamento;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72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5. A UNILA exigirá o ressarcimento proporcional dos valores, devidamente corrigidos, correspondentes à remuneração do período de afastamento, em caso de desistência ou não participação regular no programa de pós-graduação sem motivo justificado, bem como em caso de não entrega regular dos relatórios semestrais de atividades e relatório final até 60 (sessenta) dias após o término do curso ou do período de afastamento, conforme disposto no art. 6º da Resolução 016/2014.</w:t>
            </w:r>
          </w:p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76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r>
          </w:p>
          <w:p>
            <w:pPr>
              <w:pStyle w:val="Normal1"/>
              <w:tabs>
                <w:tab w:val="clear" w:pos="720"/>
                <w:tab w:val="left" w:pos="0" w:leader="none"/>
              </w:tabs>
              <w:spacing w:lineRule="auto" w:line="276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Em caso de concessão do afastamento, comprometo-me a:</w:t>
            </w:r>
          </w:p>
          <w:p>
            <w:pPr>
              <w:pStyle w:val="Normal1"/>
              <w:tabs>
                <w:tab w:val="clear" w:pos="720"/>
                <w:tab w:val="left" w:pos="282" w:leader="none"/>
              </w:tabs>
              <w:spacing w:lineRule="auto" w:line="276" w:before="0" w:after="0"/>
              <w:ind w:left="72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1. Informar imediatamente à chefia imediata e à PROGEPE/DDPP qualquer alteração no curso do afastamento;</w:t>
            </w:r>
          </w:p>
          <w:p>
            <w:pPr>
              <w:pStyle w:val="Normal1"/>
              <w:tabs>
                <w:tab w:val="clear" w:pos="720"/>
                <w:tab w:val="left" w:pos="282" w:leader="none"/>
              </w:tabs>
              <w:spacing w:lineRule="auto" w:line="276" w:before="0" w:after="0"/>
              <w:ind w:left="72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2. Entregar à chefia imediata a cópia da declaração de matrícula, assim que receber o documento, para juntada ao processo.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 xml:space="preserve"> (Caso tenha apresentado no momento da solicitação apenas o comprovante de aprovação no processo seletivo do programa de pós-graduação, carta-convite ou carta de aceitação);</w:t>
            </w:r>
          </w:p>
          <w:p>
            <w:pPr>
              <w:pStyle w:val="Normal1"/>
              <w:tabs>
                <w:tab w:val="clear" w:pos="720"/>
                <w:tab w:val="left" w:pos="282" w:leader="none"/>
              </w:tabs>
              <w:spacing w:lineRule="auto" w:line="276" w:before="0" w:after="0"/>
              <w:ind w:left="72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3. Apresentar à chefia imediata os relatórios semestrais até 60 (sessenta) dias após o término de cada período letivo, contendo documento institucional comprobatório da efetiva participação no curso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 xml:space="preserve">,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 xml:space="preserve">e o relatório final, contendo documento comprobatório da conclusão.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(caso ainda não possua o diploma e nem a ata de defesa, deverá ser apresentado o termo de compromisso de entrega dos documentos, independentemente do período de afastamento usufruído)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72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4. Apresentar a revalidação do diploma, caso o título tenha sido obtido no exterior, no prazo máximo de 1 ano contado a partir do retorno do servidor;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72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 xml:space="preserve">5. Retornar às atividades na UNILA, após a defesa da tese/dissertação ou após a finalização do prazo do afastamento.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(Caso a conclusão do curso ocorra antes do término do prazo concedido, ou seja, logo após a defesa da tese/dissertação, ou caso o servidor opte por reduzir o tempo de afastamento, a situação deverá ser informada ao DDPP/PROGEPE com antecedência, para publicação de portaria de retorno antecipado. Caso o servidor utilize o prazo restante para adequações solicitadas pela banca, deverá apresentar justificativa no relatório final)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720" w:right="0" w:hanging="0"/>
              <w:jc w:val="both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 xml:space="preserve">6. Não me ausentar do país durante a vigência do afastamento, caso o afastamento seja concedido no país, exceto em caso de férias, finais de semana e feriados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(para mais informações o servidor deverá entrar em contato com o Departamento de Administração de Pessoal – DAP);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720" w:right="0" w:hanging="0"/>
              <w:jc w:val="both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 xml:space="preserve">7. Solicitar afastamento do país para realização da pesquisa ou participação em eventos, caso seja necessário no decorrer do curso, com antecedência mínima de 30 dias.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(o formulário está disponível na página do DDPP e deve ser incluído no processo original de solicitação do afastamento);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8. Acessar o e-mail institucional frequentemente e manter atualizados meus dados cadastrais.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Por fim, declaro que: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1. Não respondo a Processo Administrativo Disciplinar – PAD e que caso a situação seja alterada até o início do afastamento, informarei à PROGEPE/DDPP, em virtude do disposto no art. 7º da Resolução 016/2014;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2. Estou adimplente com as minhas obrigações na UNILA, e que em caso de participação em ação de extensão ou programa de pesquisa, vinculados à PROEX e à PRPPG, informarei às respectivas Pró-Reitorias sobre a possibilidade de concessão do afastamento;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3. Tenho ciência do disposto no art. 96-A da Lei n. 8.112/90, incluído pela Lei n. 11.907/2009;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4. Possuo tempo de aposentadoria superior a 5 anos, a contar da data de início do afastamento;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5. Não possuo título de grau equivalente ao qual estou solicitando afastamento;</w:t>
            </w:r>
          </w:p>
          <w:p>
            <w:pPr>
              <w:pStyle w:val="Normal1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 xml:space="preserve">6. Li as normativas vigentes de afastamento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highlight w:val="white"/>
                <w:u w:val="none"/>
              </w:rPr>
              <w:t>(Decreto nº 9.991/2019, Instrução Normativa nº 201/2019 do Ministério da Economia e Resolução CONSUN 016/2014)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</w:rPr>
              <w:t>, estou ciente do seu conteúdo e da documentação necessária para solicitar o afastamento.</w:t>
            </w:r>
          </w:p>
        </w:tc>
      </w:tr>
      <w:tr>
        <w:trPr/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highlight w:val="white"/>
                <w:u w:val="none"/>
              </w:rPr>
              <w:t>O requerimento deverá ser assinado digitalmente pelo(a) servidor(a) interessado(a) e pelo servidor que acompanhará as atividades desenvolvidas, caso seja servidor da Unila.</w:t>
            </w:r>
          </w:p>
        </w:tc>
      </w:tr>
    </w:tbl>
    <w:p>
      <w:pPr>
        <w:pStyle w:val="Normal1"/>
        <w:shd w:val="clear" w:fill="CCCCCC"/>
        <w:ind w:left="0" w:right="-624" w:hanging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2176" w:footer="1134" w:bottom="16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-97790</wp:posOffset>
          </wp:positionH>
          <wp:positionV relativeFrom="paragraph">
            <wp:posOffset>-117475</wp:posOffset>
          </wp:positionV>
          <wp:extent cx="1115060" cy="638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UNIVERSIDADE FEDERAL DA INTEGRAÇÃO LATINO-AMERICANA-UNILA</w:t>
    </w:r>
  </w:p>
  <w:p>
    <w:pPr>
      <w:pStyle w:val="Normal1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Pró-Reitoria de Gestão de Pessoas – PROGEPE</w:t>
    </w:r>
  </w:p>
  <w:p>
    <w:pPr>
      <w:pStyle w:val="Normal1"/>
      <w:spacing w:lineRule="auto" w:line="240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color w:val="000000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2"/>
        <w:szCs w:val="22"/>
        <w:u w:val="none"/>
      </w:rPr>
      <w:t>Departamento de Desenvolvimento Profissional e Pessoal – DDPP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 w:eastAsia="Arial" w:cs="Arial"/>
      <w:color w:val="1155CC"/>
      <w:sz w:val="20"/>
      <w:szCs w:val="20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unila.edu.br/progepe/carreira/pd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3</Pages>
  <Words>1185</Words>
  <Characters>6692</Characters>
  <CharactersWithSpaces>7835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2021-03-09T08:35:22Z</dcterms:modified>
  <cp:revision>1</cp:revision>
  <dc:subject/>
  <dc:title/>
</cp:coreProperties>
</file>