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83" w:rsidRDefault="00D10D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079" w:type="dxa"/>
        <w:tblInd w:w="-2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79"/>
      </w:tblGrid>
      <w:tr w:rsidR="00D10D83">
        <w:tc>
          <w:tcPr>
            <w:tcW w:w="10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10D83" w:rsidRDefault="0058378C">
            <w:pPr>
              <w:pStyle w:val="Ttulo1"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REQUERIMENTO DE LICENÇA CAPACITAÇÃO</w:t>
            </w:r>
          </w:p>
          <w:p w:rsidR="00D10D83" w:rsidRDefault="0058378C">
            <w:pPr>
              <w:pStyle w:val="Ttulo1"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TAES</w:t>
            </w:r>
          </w:p>
        </w:tc>
      </w:tr>
    </w:tbl>
    <w:p w:rsidR="00D10D83" w:rsidRDefault="00D10D8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10D83" w:rsidRDefault="0058378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Para preenchimento do(a) servidor(a) interessado(a)</w:t>
      </w:r>
    </w:p>
    <w:p w:rsidR="00D10D83" w:rsidRDefault="00D10D8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D10D83" w:rsidRDefault="00D10D8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D10D83" w:rsidRDefault="0058378C">
      <w:pPr>
        <w:jc w:val="both"/>
        <w:rPr>
          <w:rFonts w:ascii="Arial" w:eastAsia="Arial" w:hAnsi="Arial" w:cs="Arial"/>
          <w:b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>Orientações:</w:t>
      </w:r>
    </w:p>
    <w:p w:rsidR="00D10D83" w:rsidRDefault="0058378C" w:rsidP="006D29E7">
      <w:pPr>
        <w:tabs>
          <w:tab w:val="left" w:pos="283"/>
        </w:tabs>
        <w:jc w:val="both"/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Preencher e assinar o presente requerimento e termo de compromisso e responsabilidade;</w:t>
      </w:r>
    </w:p>
    <w:p w:rsidR="00D10D83" w:rsidRDefault="0058378C" w:rsidP="006D29E7">
      <w:pPr>
        <w:tabs>
          <w:tab w:val="left" w:pos="283"/>
        </w:tabs>
        <w:jc w:val="both"/>
        <w:rPr>
          <w:rFonts w:ascii="Arial" w:eastAsia="Arial" w:hAnsi="Arial" w:cs="Arial"/>
          <w:sz w:val="18"/>
          <w:szCs w:val="18"/>
          <w:highlight w:val="white"/>
        </w:rPr>
      </w:pPr>
      <w:r>
        <w:rPr>
          <w:rFonts w:ascii="Arial" w:eastAsia="Arial" w:hAnsi="Arial" w:cs="Arial"/>
          <w:sz w:val="18"/>
          <w:szCs w:val="18"/>
          <w:highlight w:val="white"/>
        </w:rPr>
        <w:t>Anexar o comprovante do cadastro do currículo profissional no SIGEPE - Banco de Talentos do Governo Federal:</w:t>
      </w:r>
      <w:hyperlink r:id="rId7">
        <w:r>
          <w:rPr>
            <w:rFonts w:ascii="Arial" w:eastAsia="Arial" w:hAnsi="Arial" w:cs="Arial"/>
            <w:sz w:val="18"/>
            <w:szCs w:val="18"/>
            <w:highlight w:val="white"/>
          </w:rPr>
          <w:t xml:space="preserve"> </w:t>
        </w:r>
      </w:hyperlink>
      <w:hyperlink r:id="rId8">
        <w:r>
          <w:rPr>
            <w:rFonts w:ascii="Arial" w:eastAsia="Arial" w:hAnsi="Arial" w:cs="Arial"/>
            <w:color w:val="1155CC"/>
            <w:sz w:val="18"/>
            <w:szCs w:val="18"/>
            <w:u w:val="single"/>
          </w:rPr>
          <w:t>https://sougov.economia.</w:t>
        </w:r>
        <w:r>
          <w:rPr>
            <w:rFonts w:ascii="Arial" w:eastAsia="Arial" w:hAnsi="Arial" w:cs="Arial"/>
            <w:color w:val="1155CC"/>
            <w:sz w:val="18"/>
            <w:szCs w:val="18"/>
            <w:u w:val="single"/>
          </w:rPr>
          <w:t>gov.br/sougov/login</w:t>
        </w:r>
      </w:hyperlink>
      <w:r>
        <w:rPr>
          <w:rFonts w:ascii="Arial" w:eastAsia="Arial" w:hAnsi="Arial" w:cs="Arial"/>
          <w:sz w:val="18"/>
          <w:szCs w:val="18"/>
        </w:rPr>
        <w:t xml:space="preserve"> ou por meio do App SOUGOV</w:t>
      </w:r>
      <w:r>
        <w:rPr>
          <w:rFonts w:ascii="Arial" w:eastAsia="Arial" w:hAnsi="Arial" w:cs="Arial"/>
          <w:sz w:val="18"/>
          <w:szCs w:val="18"/>
          <w:highlight w:val="white"/>
        </w:rPr>
        <w:t>;</w:t>
      </w:r>
    </w:p>
    <w:p w:rsidR="00D10D83" w:rsidRDefault="0058378C" w:rsidP="006D29E7">
      <w:pPr>
        <w:tabs>
          <w:tab w:val="left" w:pos="283"/>
        </w:tabs>
        <w:jc w:val="both"/>
        <w:rPr>
          <w:rFonts w:ascii="Arial" w:eastAsia="Arial" w:hAnsi="Arial" w:cs="Arial"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Solicitar à chefia imediata e ao gestor máximo da unidade o preenchimento da declaração de anuência;</w:t>
      </w:r>
    </w:p>
    <w:p w:rsidR="00D10D83" w:rsidRDefault="0058378C" w:rsidP="006D29E7">
      <w:pPr>
        <w:tabs>
          <w:tab w:val="left" w:pos="283"/>
        </w:tabs>
        <w:jc w:val="both"/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Anexar as informações dos cursos pretendidos para a licença, contendo período de realização, carga horária e</w:t>
      </w: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 xml:space="preserve"> conteúdo programático </w:t>
      </w:r>
      <w:r>
        <w:rPr>
          <w:rFonts w:ascii="Arial" w:eastAsia="Arial" w:hAnsi="Arial" w:cs="Arial"/>
          <w:color w:val="000000"/>
          <w:sz w:val="16"/>
          <w:szCs w:val="16"/>
          <w:highlight w:val="white"/>
        </w:rPr>
        <w:t>(a</w:t>
      </w:r>
      <w:r>
        <w:rPr>
          <w:rFonts w:ascii="Arial" w:eastAsia="Arial" w:hAnsi="Arial" w:cs="Arial"/>
          <w:color w:val="000000"/>
          <w:sz w:val="16"/>
          <w:szCs w:val="16"/>
          <w:highlight w:val="white"/>
        </w:rPr>
        <w:t> carga horária total da ação de desenvolvimento ou do conjunto de ações deve ser igual ou superior a trinta horas semanais</w:t>
      </w:r>
      <w:r>
        <w:rPr>
          <w:rFonts w:ascii="Arial" w:eastAsia="Arial" w:hAnsi="Arial" w:cs="Arial"/>
          <w:color w:val="000000"/>
          <w:sz w:val="16"/>
          <w:szCs w:val="16"/>
          <w:highlight w:val="white"/>
        </w:rPr>
        <w:t>);</w:t>
      </w:r>
    </w:p>
    <w:p w:rsidR="00D10D83" w:rsidRDefault="0058378C" w:rsidP="006D29E7">
      <w:pPr>
        <w:tabs>
          <w:tab w:val="left" w:pos="283"/>
        </w:tabs>
        <w:jc w:val="both"/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Documentos em língua estrangeira deverão apresentar tradução, constando identificação do responsável;</w:t>
      </w:r>
    </w:p>
    <w:p w:rsidR="00D10D83" w:rsidRDefault="0058378C" w:rsidP="006D29E7">
      <w:pPr>
        <w:tabs>
          <w:tab w:val="left" w:pos="283"/>
        </w:tabs>
        <w:jc w:val="both"/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 xml:space="preserve">Nos </w:t>
      </w: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 xml:space="preserve">casos de licença para elaboração </w:t>
      </w:r>
      <w:r>
        <w:rPr>
          <w:rFonts w:ascii="Arial" w:eastAsia="Arial" w:hAnsi="Arial" w:cs="Arial"/>
          <w:color w:val="000000"/>
          <w:sz w:val="18"/>
          <w:szCs w:val="18"/>
        </w:rPr>
        <w:t>de monografia, trabalho de conclusão de curso, dissertação de mestrado ou tese de doutorado</w:t>
      </w: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, o(a</w:t>
      </w:r>
      <w:r>
        <w:rPr>
          <w:rFonts w:ascii="Arial" w:eastAsia="Arial" w:hAnsi="Arial" w:cs="Arial"/>
          <w:sz w:val="18"/>
          <w:szCs w:val="18"/>
          <w:highlight w:val="white"/>
        </w:rPr>
        <w:t>)</w:t>
      </w: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 xml:space="preserve"> servidor(a) deverá apresentar o comprovante de matrícula da instituição a que estiver vinculado, com documento oficial do(a</w:t>
      </w:r>
      <w:r>
        <w:rPr>
          <w:rFonts w:ascii="Arial" w:eastAsia="Arial" w:hAnsi="Arial" w:cs="Arial"/>
          <w:sz w:val="18"/>
          <w:szCs w:val="18"/>
          <w:highlight w:val="white"/>
        </w:rPr>
        <w:t>)</w:t>
      </w: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 xml:space="preserve"> orientador(a) comprovando a necessidade de liberação para realização do estudo em questão;</w:t>
      </w:r>
    </w:p>
    <w:p w:rsidR="00D10D83" w:rsidRDefault="0058378C" w:rsidP="006D29E7">
      <w:pPr>
        <w:tabs>
          <w:tab w:val="left" w:pos="283"/>
        </w:tabs>
        <w:jc w:val="both"/>
      </w:pPr>
      <w:bookmarkStart w:id="0" w:name="_GoBack"/>
      <w:bookmarkEnd w:id="0"/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Os processos de solicitação deverão ser abertos na unidade de lotação do(a) servidor(a) e encaminhados ao DDPP com, no mínimo, 30 (trinta) dias de antecedência da d</w:t>
      </w: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ata de início do afastamento.</w:t>
      </w:r>
    </w:p>
    <w:p w:rsidR="00D10D83" w:rsidRDefault="00D10D83">
      <w:pPr>
        <w:tabs>
          <w:tab w:val="left" w:pos="283"/>
        </w:tabs>
        <w:jc w:val="both"/>
        <w:rPr>
          <w:rFonts w:ascii="Arial" w:eastAsia="Arial" w:hAnsi="Arial" w:cs="Arial"/>
          <w:color w:val="000000"/>
          <w:sz w:val="18"/>
          <w:szCs w:val="18"/>
          <w:highlight w:val="white"/>
        </w:rPr>
      </w:pPr>
    </w:p>
    <w:tbl>
      <w:tblPr>
        <w:tblStyle w:val="a0"/>
        <w:tblW w:w="10038" w:type="dxa"/>
        <w:tblInd w:w="-1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5"/>
        <w:gridCol w:w="1188"/>
        <w:gridCol w:w="2500"/>
        <w:gridCol w:w="1500"/>
        <w:gridCol w:w="2775"/>
      </w:tblGrid>
      <w:tr w:rsidR="00D10D83">
        <w:trPr>
          <w:trHeight w:val="369"/>
        </w:trPr>
        <w:tc>
          <w:tcPr>
            <w:tcW w:w="10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D10D83" w:rsidRDefault="0058378C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 Identificação do(a) servidor(a)</w:t>
            </w:r>
          </w:p>
        </w:tc>
      </w:tr>
      <w:tr w:rsidR="00D10D83">
        <w:tc>
          <w:tcPr>
            <w:tcW w:w="2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 Completo:</w:t>
            </w:r>
          </w:p>
        </w:tc>
        <w:tc>
          <w:tcPr>
            <w:tcW w:w="79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D83" w:rsidRDefault="00D10D83"/>
        </w:tc>
      </w:tr>
      <w:tr w:rsidR="00D10D83">
        <w:tc>
          <w:tcPr>
            <w:tcW w:w="2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SIAPE:</w:t>
            </w:r>
          </w:p>
        </w:tc>
        <w:tc>
          <w:tcPr>
            <w:tcW w:w="79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D83" w:rsidRDefault="00D10D83"/>
        </w:tc>
      </w:tr>
      <w:tr w:rsidR="00D10D83">
        <w:tc>
          <w:tcPr>
            <w:tcW w:w="2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10D83" w:rsidRDefault="0058378C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Cargo:</w:t>
            </w:r>
          </w:p>
        </w:tc>
        <w:tc>
          <w:tcPr>
            <w:tcW w:w="79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D83" w:rsidRDefault="00D10D83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10D83">
        <w:trPr>
          <w:trHeight w:val="344"/>
        </w:trPr>
        <w:tc>
          <w:tcPr>
            <w:tcW w:w="2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Lotação:</w:t>
            </w:r>
          </w:p>
        </w:tc>
        <w:tc>
          <w:tcPr>
            <w:tcW w:w="36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D83" w:rsidRDefault="00D10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Telefone para contato: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D83" w:rsidRDefault="00D10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10D83">
        <w:trPr>
          <w:trHeight w:val="504"/>
        </w:trPr>
        <w:tc>
          <w:tcPr>
            <w:tcW w:w="2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Quinquênio aquisitivo:</w:t>
            </w:r>
          </w:p>
        </w:tc>
        <w:tc>
          <w:tcPr>
            <w:tcW w:w="79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____/_____/_____ à ____/_____/_____ </w:t>
            </w:r>
          </w:p>
        </w:tc>
      </w:tr>
      <w:tr w:rsidR="00D10D83">
        <w:trPr>
          <w:trHeight w:val="304"/>
        </w:trPr>
        <w:tc>
          <w:tcPr>
            <w:tcW w:w="20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10D83" w:rsidRDefault="00D10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Possui CD ou FG?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   ) Não</w:t>
            </w:r>
          </w:p>
        </w:tc>
        <w:tc>
          <w:tcPr>
            <w:tcW w:w="6775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   ) Sim. Qual? _______</w:t>
            </w:r>
          </w:p>
        </w:tc>
      </w:tr>
      <w:tr w:rsidR="00D10D83">
        <w:trPr>
          <w:trHeight w:val="370"/>
        </w:trPr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10D83" w:rsidRDefault="00D10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D83" w:rsidRDefault="0058378C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*Em caso afirmativo e se o afastamento/licença requerido for superior a 30 (trinta) dias, o interessado deverá proceder aos trâmites para o pedido de Exoneração de Função Gratificada/Cargo de Direção/Função de Coordenação de Curso.</w:t>
            </w:r>
          </w:p>
        </w:tc>
      </w:tr>
    </w:tbl>
    <w:p w:rsidR="00D10D83" w:rsidRDefault="00D10D83">
      <w:pPr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0050" w:type="dxa"/>
        <w:tblInd w:w="-1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863"/>
        <w:gridCol w:w="812"/>
        <w:gridCol w:w="825"/>
        <w:gridCol w:w="875"/>
        <w:gridCol w:w="813"/>
        <w:gridCol w:w="875"/>
        <w:gridCol w:w="1187"/>
        <w:gridCol w:w="1138"/>
        <w:gridCol w:w="1387"/>
      </w:tblGrid>
      <w:tr w:rsidR="00D10D83">
        <w:trPr>
          <w:trHeight w:val="309"/>
        </w:trPr>
        <w:tc>
          <w:tcPr>
            <w:tcW w:w="100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D10D83" w:rsidRDefault="0058378C">
            <w:pPr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 Dados da Licença</w:t>
            </w:r>
          </w:p>
        </w:tc>
      </w:tr>
      <w:tr w:rsidR="00D10D83">
        <w:trPr>
          <w:trHeight w:val="622"/>
        </w:trPr>
        <w:tc>
          <w:tcPr>
            <w:tcW w:w="1005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Com base no Art. 87 da Lei nº 8.112, no Decreto nº 9.991/2019, na Instrução Normativa n°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21/2021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e na Resolução UNILA nº 016/2014,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requer concessão de Licença Capacitação conforme o que segue:</w:t>
            </w:r>
          </w:p>
        </w:tc>
      </w:tr>
      <w:tr w:rsidR="00D10D83">
        <w:tc>
          <w:tcPr>
            <w:tcW w:w="633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Parcelas da Licença Capacitação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Data Inicial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Data Final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0D83" w:rsidRDefault="0058378C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Nº de dias</w:t>
            </w:r>
          </w:p>
        </w:tc>
      </w:tr>
      <w:tr w:rsidR="00D10D83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D83" w:rsidRDefault="00D10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   ) Única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D83" w:rsidRDefault="00D10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   ) 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D83" w:rsidRDefault="00D10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   ) 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D83" w:rsidRDefault="00D10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   ) 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D83" w:rsidRDefault="00D10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   ) 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D83" w:rsidRDefault="00D10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   ) 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D83" w:rsidRDefault="00D10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   ) 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__/___/__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__/___/__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0D83" w:rsidRDefault="00D10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D10D83" w:rsidRDefault="00D10D83">
      <w:pPr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10088" w:type="dxa"/>
        <w:tblInd w:w="-2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8"/>
        <w:gridCol w:w="3450"/>
        <w:gridCol w:w="1450"/>
        <w:gridCol w:w="3200"/>
      </w:tblGrid>
      <w:tr w:rsidR="00D10D83">
        <w:tc>
          <w:tcPr>
            <w:tcW w:w="10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D10D83" w:rsidRDefault="0058378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 Dados da Ação / Curso</w:t>
            </w:r>
          </w:p>
          <w:p w:rsidR="00D10D83" w:rsidRDefault="00D10D83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Tipo de Capacitação*</w:t>
            </w:r>
          </w:p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– ações de desenvolvimento presenciais ou à distância.</w:t>
            </w:r>
          </w:p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2 –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elaboração de monografia, trabalho de conclusão de curso, dissertação de mestrado ou tese de doutorado, de livre-docência ou estágio pós-doutoral;</w:t>
            </w:r>
          </w:p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 –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participação em curso presencial para aprendizado de língua estrangeira, quando recomendável ao exercíci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de suas atividades, conforme atestado pela chefia imediata.</w:t>
            </w:r>
          </w:p>
          <w:p w:rsidR="00D10D83" w:rsidRDefault="0058378C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4 –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curso conjugado com: a) atividades práticas em posto de trabalho, em órgão ou entidade da administração pública direta ou indireta dos entes federativos, dos Poderes da União ou de outros pa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íses ou em organismos internacionais; ou b) realização de atividade voluntária em entidade que preste serviços dessa natureza no País.</w:t>
            </w:r>
          </w:p>
          <w:p w:rsidR="00D10D83" w:rsidRDefault="0058378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16"/>
                <w:szCs w:val="16"/>
              </w:rPr>
              <w:t>* A carga horária total da ação de desenvolvimento ou do conjunto de ações deve ser igual ou superior a trinta horas sem</w:t>
            </w:r>
            <w:r>
              <w:rPr>
                <w:rFonts w:ascii="Arial" w:eastAsia="Arial" w:hAnsi="Arial" w:cs="Arial"/>
                <w:sz w:val="16"/>
                <w:szCs w:val="16"/>
              </w:rPr>
              <w:t>anais.</w:t>
            </w:r>
          </w:p>
        </w:tc>
      </w:tr>
      <w:tr w:rsidR="00D10D83">
        <w:trPr>
          <w:trHeight w:val="325"/>
        </w:trPr>
        <w:tc>
          <w:tcPr>
            <w:tcW w:w="100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Ação – I </w:t>
            </w:r>
          </w:p>
        </w:tc>
      </w:tr>
      <w:tr w:rsidR="00D10D83">
        <w:trPr>
          <w:trHeight w:val="34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Tipo de Capacitação*:</w:t>
            </w:r>
          </w:p>
        </w:tc>
        <w:tc>
          <w:tcPr>
            <w:tcW w:w="8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    )        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    )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3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    )       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    )  </w:t>
            </w:r>
          </w:p>
        </w:tc>
      </w:tr>
      <w:tr w:rsidR="00D10D83">
        <w:trPr>
          <w:trHeight w:val="344"/>
        </w:trPr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 do curso ou ação:</w:t>
            </w:r>
          </w:p>
        </w:tc>
        <w:tc>
          <w:tcPr>
            <w:tcW w:w="8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D83" w:rsidRDefault="00D10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10D83">
        <w:trPr>
          <w:trHeight w:val="344"/>
        </w:trPr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Instituição: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D83" w:rsidRDefault="00D10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Carga horária: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D83" w:rsidRDefault="00D10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10D83">
        <w:trPr>
          <w:trHeight w:val="344"/>
        </w:trPr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D83" w:rsidRDefault="00D10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D83" w:rsidRDefault="00D10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10D83">
        <w:trPr>
          <w:trHeight w:val="344"/>
        </w:trPr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Modalidade:</w:t>
            </w:r>
          </w:p>
        </w:tc>
        <w:tc>
          <w:tcPr>
            <w:tcW w:w="8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    ) Presencial           (     ) Semipresencial        (    ) EAD</w:t>
            </w:r>
          </w:p>
        </w:tc>
      </w:tr>
      <w:tr w:rsidR="00D10D83">
        <w:tc>
          <w:tcPr>
            <w:tcW w:w="10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10D83" w:rsidRDefault="0058378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Ação – II (se for o caso)</w:t>
            </w:r>
          </w:p>
        </w:tc>
      </w:tr>
      <w:tr w:rsidR="00D10D83">
        <w:trPr>
          <w:trHeight w:val="34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Tipo de Capacitação*:</w:t>
            </w:r>
          </w:p>
        </w:tc>
        <w:tc>
          <w:tcPr>
            <w:tcW w:w="8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    )        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    )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3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    )      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    )  </w:t>
            </w:r>
          </w:p>
        </w:tc>
      </w:tr>
      <w:tr w:rsidR="00D10D83">
        <w:trPr>
          <w:trHeight w:val="344"/>
        </w:trPr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 do curso ou ação:</w:t>
            </w:r>
          </w:p>
        </w:tc>
        <w:tc>
          <w:tcPr>
            <w:tcW w:w="8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D83" w:rsidRDefault="00D10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10D83">
        <w:trPr>
          <w:trHeight w:val="344"/>
        </w:trPr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Instituição: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D83" w:rsidRDefault="00D10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Carga horária: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D83" w:rsidRDefault="00D10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10D83">
        <w:trPr>
          <w:trHeight w:val="344"/>
        </w:trPr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D83" w:rsidRDefault="00D10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D83" w:rsidRDefault="00D10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10D83">
        <w:trPr>
          <w:trHeight w:val="344"/>
        </w:trPr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Modalidade:</w:t>
            </w:r>
          </w:p>
        </w:tc>
        <w:tc>
          <w:tcPr>
            <w:tcW w:w="8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    ) Presencial           (      ) Semipresencial        (    ) EAD</w:t>
            </w:r>
          </w:p>
        </w:tc>
      </w:tr>
      <w:tr w:rsidR="00D10D83">
        <w:tc>
          <w:tcPr>
            <w:tcW w:w="10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10D83" w:rsidRDefault="0058378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Ação – III (se for o caso)</w:t>
            </w:r>
          </w:p>
        </w:tc>
      </w:tr>
      <w:tr w:rsidR="00D10D83">
        <w:trPr>
          <w:trHeight w:val="34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Tipo de Capacitação*:</w:t>
            </w:r>
          </w:p>
        </w:tc>
        <w:tc>
          <w:tcPr>
            <w:tcW w:w="8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    )        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    )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3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    )       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    )  </w:t>
            </w:r>
          </w:p>
        </w:tc>
      </w:tr>
      <w:tr w:rsidR="00D10D83">
        <w:trPr>
          <w:trHeight w:val="344"/>
        </w:trPr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 do curso ou ação:</w:t>
            </w:r>
          </w:p>
        </w:tc>
        <w:tc>
          <w:tcPr>
            <w:tcW w:w="8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D83" w:rsidRDefault="00D10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10D83">
        <w:trPr>
          <w:trHeight w:val="344"/>
        </w:trPr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Instituição: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D83" w:rsidRDefault="00D10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Carga horária: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D83" w:rsidRDefault="00D10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10D83">
        <w:trPr>
          <w:trHeight w:val="344"/>
        </w:trPr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D83" w:rsidRDefault="00D10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D83" w:rsidRDefault="00D10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10D83">
        <w:trPr>
          <w:trHeight w:val="344"/>
        </w:trPr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Modalidade:</w:t>
            </w:r>
          </w:p>
        </w:tc>
        <w:tc>
          <w:tcPr>
            <w:tcW w:w="81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    ) Presencial           (      ) Semipresencial        (    ) EAD</w:t>
            </w:r>
          </w:p>
        </w:tc>
      </w:tr>
    </w:tbl>
    <w:p w:rsidR="00D10D83" w:rsidRDefault="00D10D83">
      <w:pPr>
        <w:tabs>
          <w:tab w:val="left" w:pos="0"/>
        </w:tabs>
        <w:rPr>
          <w:rFonts w:ascii="Arial" w:eastAsia="Arial" w:hAnsi="Arial" w:cs="Arial"/>
          <w:sz w:val="20"/>
          <w:szCs w:val="20"/>
        </w:rPr>
      </w:pPr>
    </w:p>
    <w:p w:rsidR="00D10D83" w:rsidRDefault="00D10D83">
      <w:pPr>
        <w:tabs>
          <w:tab w:val="left" w:pos="0"/>
        </w:tabs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10020" w:type="dxa"/>
        <w:tblInd w:w="-15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2264"/>
        <w:gridCol w:w="2356"/>
        <w:gridCol w:w="3135"/>
      </w:tblGrid>
      <w:tr w:rsidR="00D10D83">
        <w:trPr>
          <w:trHeight w:val="485"/>
        </w:trPr>
        <w:tc>
          <w:tcPr>
            <w:tcW w:w="1001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83" w:rsidRDefault="0058378C">
            <w:pPr>
              <w:tabs>
                <w:tab w:val="left" w:pos="0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4. Enquadramento no PDP vigente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(inserir o enquadramento de cada ação a ser realizada)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:rsidR="00D10D83" w:rsidRDefault="0058378C">
            <w:pPr>
              <w:tabs>
                <w:tab w:val="left" w:pos="0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partir de 2021, as licenças serão concedidas apenas se a necessidade de desenvolvimento constar no PDP do órgão do ano anterior.</w:t>
            </w:r>
          </w:p>
        </w:tc>
      </w:tr>
      <w:tr w:rsidR="00D10D83">
        <w:trPr>
          <w:trHeight w:val="710"/>
        </w:trPr>
        <w:tc>
          <w:tcPr>
            <w:tcW w:w="2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83" w:rsidRDefault="00D10D83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10D83" w:rsidRDefault="0058378C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Ação*</w:t>
            </w:r>
          </w:p>
          <w:p w:rsidR="00D10D83" w:rsidRDefault="0058378C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(indicar o número da ação)</w:t>
            </w:r>
          </w:p>
        </w:tc>
        <w:tc>
          <w:tcPr>
            <w:tcW w:w="2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83" w:rsidRDefault="0058378C">
            <w:pPr>
              <w:tabs>
                <w:tab w:val="left" w:pos="0"/>
              </w:tabs>
              <w:spacing w:before="160" w:after="1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Temática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83" w:rsidRDefault="0058378C">
            <w:pPr>
              <w:tabs>
                <w:tab w:val="left" w:pos="0"/>
              </w:tabs>
              <w:spacing w:before="160" w:after="1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Necessidade a ser Atendida</w:t>
            </w:r>
          </w:p>
        </w:tc>
        <w:tc>
          <w:tcPr>
            <w:tcW w:w="3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83" w:rsidRDefault="0058378C">
            <w:pPr>
              <w:tabs>
                <w:tab w:val="left" w:pos="0"/>
              </w:tabs>
              <w:spacing w:before="160" w:after="1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Competência Associada</w:t>
            </w:r>
          </w:p>
        </w:tc>
      </w:tr>
      <w:tr w:rsidR="00D10D83">
        <w:trPr>
          <w:trHeight w:val="455"/>
        </w:trPr>
        <w:tc>
          <w:tcPr>
            <w:tcW w:w="2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83" w:rsidRDefault="00D10D83">
            <w:pPr>
              <w:tabs>
                <w:tab w:val="left" w:pos="0"/>
              </w:tabs>
              <w:spacing w:before="160" w:after="1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83" w:rsidRDefault="0058378C">
            <w:pPr>
              <w:tabs>
                <w:tab w:val="left" w:pos="0"/>
              </w:tabs>
              <w:spacing w:before="160" w:after="1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83" w:rsidRDefault="0058378C">
            <w:pPr>
              <w:tabs>
                <w:tab w:val="left" w:pos="0"/>
              </w:tabs>
              <w:spacing w:before="160" w:after="1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83" w:rsidRDefault="0058378C">
            <w:pPr>
              <w:tabs>
                <w:tab w:val="left" w:pos="0"/>
              </w:tabs>
              <w:spacing w:before="160" w:after="1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D10D83">
        <w:trPr>
          <w:trHeight w:val="455"/>
        </w:trPr>
        <w:tc>
          <w:tcPr>
            <w:tcW w:w="2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83" w:rsidRDefault="00D10D83">
            <w:pPr>
              <w:tabs>
                <w:tab w:val="left" w:pos="0"/>
              </w:tabs>
              <w:spacing w:before="160" w:after="1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83" w:rsidRDefault="00D10D83">
            <w:pPr>
              <w:tabs>
                <w:tab w:val="left" w:pos="0"/>
              </w:tabs>
              <w:spacing w:before="160" w:after="1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83" w:rsidRDefault="00D10D83">
            <w:pPr>
              <w:tabs>
                <w:tab w:val="left" w:pos="0"/>
              </w:tabs>
              <w:spacing w:before="160" w:after="1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83" w:rsidRDefault="00D10D83">
            <w:pPr>
              <w:tabs>
                <w:tab w:val="left" w:pos="0"/>
              </w:tabs>
              <w:spacing w:before="160" w:after="1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10D83">
        <w:trPr>
          <w:trHeight w:val="455"/>
        </w:trPr>
        <w:tc>
          <w:tcPr>
            <w:tcW w:w="2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83" w:rsidRDefault="00D10D83">
            <w:pPr>
              <w:tabs>
                <w:tab w:val="left" w:pos="0"/>
              </w:tabs>
              <w:spacing w:before="160" w:after="1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83" w:rsidRDefault="00D10D83">
            <w:pPr>
              <w:tabs>
                <w:tab w:val="left" w:pos="0"/>
              </w:tabs>
              <w:spacing w:before="160" w:after="1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83" w:rsidRDefault="00D10D83">
            <w:pPr>
              <w:tabs>
                <w:tab w:val="left" w:pos="0"/>
              </w:tabs>
              <w:spacing w:before="160" w:after="1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83" w:rsidRDefault="00D10D83">
            <w:pPr>
              <w:tabs>
                <w:tab w:val="left" w:pos="0"/>
              </w:tabs>
              <w:spacing w:before="160" w:after="1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10D83">
        <w:trPr>
          <w:trHeight w:val="455"/>
        </w:trPr>
        <w:tc>
          <w:tcPr>
            <w:tcW w:w="2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83" w:rsidRDefault="00D10D83">
            <w:pPr>
              <w:tabs>
                <w:tab w:val="left" w:pos="0"/>
              </w:tabs>
              <w:spacing w:before="160" w:after="1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83" w:rsidRDefault="00D10D83">
            <w:pPr>
              <w:tabs>
                <w:tab w:val="left" w:pos="0"/>
              </w:tabs>
              <w:spacing w:before="160" w:after="1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83" w:rsidRDefault="00D10D83">
            <w:pPr>
              <w:tabs>
                <w:tab w:val="left" w:pos="0"/>
              </w:tabs>
              <w:spacing w:before="160" w:after="1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D83" w:rsidRDefault="00D10D83">
            <w:pPr>
              <w:tabs>
                <w:tab w:val="left" w:pos="0"/>
              </w:tabs>
              <w:spacing w:before="160" w:after="1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10D83" w:rsidRDefault="0058378C">
      <w:pPr>
        <w:tabs>
          <w:tab w:val="left" w:pos="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*As Informações devem ser retiradas do PDP vigente: </w:t>
      </w:r>
      <w:hyperlink r:id="rId9">
        <w:r>
          <w:rPr>
            <w:rFonts w:ascii="Arial" w:eastAsia="Arial" w:hAnsi="Arial" w:cs="Arial"/>
            <w:color w:val="1155CC"/>
            <w:sz w:val="18"/>
            <w:szCs w:val="18"/>
            <w:u w:val="single"/>
          </w:rPr>
          <w:t>https://portal.unila.edu.br/progepe/carreira/pdp</w:t>
        </w:r>
      </w:hyperlink>
    </w:p>
    <w:p w:rsidR="00D10D83" w:rsidRDefault="00D10D83">
      <w:pPr>
        <w:tabs>
          <w:tab w:val="left" w:pos="0"/>
        </w:tabs>
      </w:pPr>
    </w:p>
    <w:tbl>
      <w:tblPr>
        <w:tblStyle w:val="a4"/>
        <w:tblW w:w="10088" w:type="dxa"/>
        <w:tblInd w:w="-2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8"/>
      </w:tblGrid>
      <w:tr w:rsidR="00D10D83">
        <w:trPr>
          <w:trHeight w:val="625"/>
        </w:trPr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. Justificativa do(a) servidor(a) para a solicitação de licença capacitação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(descreva, abaixo, a importância e a relevância do(s) curso(s) pretendido(s), em relação às atribuições do cargo na UNILA e porque não é possível realizar o curso durante horário de trabalho).</w:t>
            </w:r>
          </w:p>
        </w:tc>
      </w:tr>
      <w:tr w:rsidR="00D10D83">
        <w:trPr>
          <w:trHeight w:val="344"/>
        </w:trPr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0D83" w:rsidRDefault="00D10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</w:rPr>
            </w:pPr>
          </w:p>
        </w:tc>
      </w:tr>
    </w:tbl>
    <w:p w:rsidR="00D10D83" w:rsidRDefault="00D10D83">
      <w:pPr>
        <w:jc w:val="both"/>
        <w:rPr>
          <w:rFonts w:ascii="Arial" w:eastAsia="Arial" w:hAnsi="Arial" w:cs="Arial"/>
          <w:color w:val="000000"/>
        </w:rPr>
      </w:pPr>
    </w:p>
    <w:tbl>
      <w:tblPr>
        <w:tblStyle w:val="a5"/>
        <w:tblW w:w="10091" w:type="dxa"/>
        <w:tblInd w:w="-2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91"/>
      </w:tblGrid>
      <w:tr w:rsidR="00D10D83">
        <w:trPr>
          <w:trHeight w:val="450"/>
        </w:trPr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. Demais informações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marcar o campo abaixo)</w:t>
            </w:r>
          </w:p>
        </w:tc>
      </w:tr>
      <w:tr w:rsidR="00D10D83">
        <w:trPr>
          <w:trHeight w:val="464"/>
        </w:trPr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D83" w:rsidRDefault="0058378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Vem requerer: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LICENÇA PARA CAPACITAÇÃO </w:t>
            </w:r>
          </w:p>
          <w:p w:rsidR="00D10D83" w:rsidRDefault="0058378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  ) Declaro que o horário ou o local da(s) ação(ões) de desenvolvimento inviabilizará o cumprimento da minha jornada semanal de trabalho.</w:t>
            </w:r>
          </w:p>
        </w:tc>
      </w:tr>
    </w:tbl>
    <w:p w:rsidR="00D10D83" w:rsidRDefault="00D10D83"/>
    <w:tbl>
      <w:tblPr>
        <w:tblStyle w:val="a6"/>
        <w:tblW w:w="10088" w:type="dxa"/>
        <w:tblInd w:w="-2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8"/>
      </w:tblGrid>
      <w:tr w:rsidR="00D10D83">
        <w:trPr>
          <w:trHeight w:val="338"/>
        </w:trPr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 Termo de compromisso e responsabilidade</w:t>
            </w:r>
          </w:p>
        </w:tc>
      </w:tr>
      <w:tr w:rsidR="00D10D83">
        <w:trPr>
          <w:trHeight w:val="344"/>
        </w:trPr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0D83" w:rsidRDefault="0058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8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Pelo presente termo, declaro que estou ciente que:</w:t>
            </w:r>
          </w:p>
          <w:p w:rsidR="00D10D83" w:rsidRDefault="0058378C">
            <w:pPr>
              <w:tabs>
                <w:tab w:val="left" w:pos="282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 xml:space="preserve">1. Caso tenha solicitado afastamento para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  <w:highlight w:val="white"/>
              </w:rPr>
              <w:t xml:space="preserve">stricto sensu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ou Pós-Doutorado, somente poderei usufruir de licença capacitação após ter permanecido no exercício de minhas funções pelo período equivalente ao afastamento anteriormente usufruído, com exceção do disposto no art. 25, § 4º do Decreto nº 9.991/2019;</w:t>
            </w:r>
          </w:p>
          <w:p w:rsidR="00D10D83" w:rsidRDefault="0058378C">
            <w:pPr>
              <w:tabs>
                <w:tab w:val="left" w:pos="282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2. Som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ente poderei me ausentar da UNILA após a publicação da portaria de concessão no Boletim de Serviços, e que, em se tratando de afastamento do país, a ausência somente poderá ocorrer após a publicação da licença no Diário Oficial da União;</w:t>
            </w:r>
          </w:p>
          <w:p w:rsidR="00D10D83" w:rsidRDefault="0058378C">
            <w:pPr>
              <w:tabs>
                <w:tab w:val="left" w:pos="282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3. A responsabilid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ade por atestar a relevância da ação de capacitação é da chefia imediata, sendo necessária a ratificação pelo gestor da macrounidade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white"/>
              </w:rPr>
              <w:t>;</w:t>
            </w:r>
          </w:p>
          <w:p w:rsidR="00D10D83" w:rsidRDefault="0058378C">
            <w:pPr>
              <w:tabs>
                <w:tab w:val="left" w:pos="282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4. A ação de capacitação deve ser iniciada e concluída no prazo estabelecido para o afastamento, 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 xml:space="preserve"> que em caso de início 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a ação após o primeiro dia da licença ou conclusão da atividade antes do término previsto para o período de afastamento, deverei apresentar justificativa;</w:t>
            </w:r>
          </w:p>
          <w:p w:rsidR="00D10D83" w:rsidRDefault="0058378C">
            <w:pPr>
              <w:tabs>
                <w:tab w:val="left" w:pos="282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5. Em caso da não apresentação de documentos comprobatórios da efetiva conclusão da capacitação no pr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 xml:space="preserve">azo de 30 dias da data de retorno às atividades, estarei sujeito ao ressarcimento dos gastos com meu afastamento ao órgão ou à entidade, na forma da legislação vigente (art. 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30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 xml:space="preserve"> da Instrução Normativa n° 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21/2021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).</w:t>
            </w:r>
          </w:p>
          <w:p w:rsidR="00D10D83" w:rsidRDefault="00D10D83">
            <w:pPr>
              <w:tabs>
                <w:tab w:val="left" w:pos="282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</w:p>
          <w:p w:rsidR="00D10D83" w:rsidRDefault="0058378C">
            <w:pPr>
              <w:tabs>
                <w:tab w:val="left" w:pos="0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Em caso de concessão do afastamento, compr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ometo-me a:</w:t>
            </w:r>
          </w:p>
          <w:p w:rsidR="00D10D83" w:rsidRDefault="0058378C">
            <w:pPr>
              <w:tabs>
                <w:tab w:val="left" w:pos="282"/>
              </w:tabs>
              <w:spacing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1. Informar imediatamente à chefia imediata e à PROGEPE/DDPP qualquer alteração no curso do afastamento;</w:t>
            </w:r>
          </w:p>
          <w:p w:rsidR="00D10D83" w:rsidRDefault="0058378C">
            <w:pPr>
              <w:tabs>
                <w:tab w:val="left" w:pos="282"/>
              </w:tabs>
              <w:spacing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lastRenderedPageBreak/>
              <w:t>2. Entregar à chefia imediata a cópia da declaração de matrícula, assim que receber o documento, para juntada ao processo.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white"/>
              </w:rPr>
              <w:t xml:space="preserve"> (Caso tenha apresentado no momento da solicitação apenas documentos referentes aos cursos a serem realizados);</w:t>
            </w:r>
          </w:p>
          <w:p w:rsidR="00D10D83" w:rsidRDefault="0058378C">
            <w:pPr>
              <w:tabs>
                <w:tab w:val="left" w:pos="282"/>
              </w:tabs>
              <w:spacing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3. Entregar à chefia imediata, até 30 dias após o retorno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white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 xml:space="preserve">I – certificado ou documento equivalente que comprove a participação; II – relatório de atividades desenvolvidas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white"/>
              </w:rPr>
              <w:t>(o DDPP disponibilizou em sua página um modelo de relatório)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; e III – cópia de trabalho de conclusão, monografia, dissertação ou tese, com assi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natura do orientador, quando for o caso.</w:t>
            </w:r>
          </w:p>
          <w:p w:rsidR="00D10D83" w:rsidRDefault="0058378C">
            <w:pPr>
              <w:tabs>
                <w:tab w:val="left" w:pos="998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4. Acessar o e-mail institucional frequentemente e manter atualizados meus dados cadastrais.</w:t>
            </w:r>
          </w:p>
          <w:p w:rsidR="00D10D83" w:rsidRDefault="00D10D83">
            <w:pPr>
              <w:tabs>
                <w:tab w:val="left" w:pos="282"/>
              </w:tabs>
              <w:spacing w:line="276" w:lineRule="auto"/>
              <w:ind w:left="72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</w:p>
          <w:p w:rsidR="00D10D83" w:rsidRDefault="0058378C">
            <w:pPr>
              <w:tabs>
                <w:tab w:val="left" w:pos="998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Por fim, declaro que:</w:t>
            </w:r>
          </w:p>
          <w:p w:rsidR="00D10D83" w:rsidRDefault="0058378C">
            <w:pPr>
              <w:tabs>
                <w:tab w:val="left" w:pos="998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1. Não estou em estágio probatório;</w:t>
            </w:r>
          </w:p>
          <w:p w:rsidR="00D10D83" w:rsidRDefault="0058378C">
            <w:pPr>
              <w:tabs>
                <w:tab w:val="left" w:pos="998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 xml:space="preserve">2. Li as normativas vigentes de afastamento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white"/>
              </w:rPr>
              <w:t>(Decreto nº 9.991/2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white"/>
              </w:rPr>
              <w:t xml:space="preserve">019, Instrução Normativa nº </w:t>
            </w:r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>21/2021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white"/>
              </w:rPr>
              <w:t xml:space="preserve"> do Ministério da Economia e Resolução CONSUN 016/2014)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, estou ciente do seu conteúdo e da documentação necessária para solicitar a licença.</w:t>
            </w:r>
          </w:p>
        </w:tc>
      </w:tr>
      <w:tr w:rsidR="00D10D83">
        <w:trPr>
          <w:trHeight w:val="344"/>
        </w:trPr>
        <w:tc>
          <w:tcPr>
            <w:tcW w:w="10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0D83" w:rsidRDefault="0058378C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  <w:lastRenderedPageBreak/>
              <w:t>O requerimento deverá ser assinado digitalmente pelo(a) servidor(a) interessado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white"/>
              </w:rPr>
              <w:t>(a).</w:t>
            </w:r>
          </w:p>
        </w:tc>
      </w:tr>
    </w:tbl>
    <w:p w:rsidR="00D10D83" w:rsidRDefault="00D10D83">
      <w:pP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D10D83">
      <w:headerReference w:type="default" r:id="rId10"/>
      <w:footerReference w:type="default" r:id="rId11"/>
      <w:pgSz w:w="11906" w:h="16838"/>
      <w:pgMar w:top="2176" w:right="1134" w:bottom="1601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78C" w:rsidRDefault="0058378C">
      <w:r>
        <w:separator/>
      </w:r>
    </w:p>
  </w:endnote>
  <w:endnote w:type="continuationSeparator" w:id="0">
    <w:p w:rsidR="0058378C" w:rsidRDefault="0058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D83" w:rsidRDefault="005837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 w:rsidR="006D29E7"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6D29E7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>/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 w:rsidR="006D29E7"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6D29E7">
      <w:rPr>
        <w:rFonts w:ascii="Arial" w:eastAsia="Arial" w:hAnsi="Arial" w:cs="Arial"/>
        <w:noProof/>
        <w:color w:val="000000"/>
        <w:sz w:val="16"/>
        <w:szCs w:val="16"/>
      </w:rPr>
      <w:t>4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78C" w:rsidRDefault="0058378C">
      <w:r>
        <w:separator/>
      </w:r>
    </w:p>
  </w:footnote>
  <w:footnote w:type="continuationSeparator" w:id="0">
    <w:p w:rsidR="0058378C" w:rsidRDefault="00583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D83" w:rsidRDefault="0058378C">
    <w:pPr>
      <w:ind w:left="1845"/>
      <w:rPr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UNIVERSIDADE FEDERAL DA INTEGRAÇÃO LATINO-AMERICANA-UNILA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-97789</wp:posOffset>
          </wp:positionH>
          <wp:positionV relativeFrom="paragraph">
            <wp:posOffset>-45719</wp:posOffset>
          </wp:positionV>
          <wp:extent cx="1115060" cy="63881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5060" cy="638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10D83" w:rsidRDefault="0058378C">
    <w:pPr>
      <w:ind w:left="1845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Pró-Reitoria de Gestão de Pessoas – PROGEPE</w:t>
    </w:r>
  </w:p>
  <w:p w:rsidR="00D10D83" w:rsidRDefault="0058378C">
    <w:pPr>
      <w:ind w:left="1845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Departamento de Desenvolvimento Profissional e Pessoal – DDPP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92AF6"/>
    <w:multiLevelType w:val="multilevel"/>
    <w:tmpl w:val="A274DE9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B6B0D9C"/>
    <w:multiLevelType w:val="multilevel"/>
    <w:tmpl w:val="A95483E2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83"/>
    <w:rsid w:val="0058378C"/>
    <w:rsid w:val="006D29E7"/>
    <w:rsid w:val="00D1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ADDF"/>
  <w15:docId w15:val="{F2674E60-F8E0-434B-899A-EB7ACA50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gov.economia.gov.br/sougov/log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ncodetalentos.economia.gov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ortal.unila.edu.br/progepe/carreira/pd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Peretti</dc:creator>
  <cp:lastModifiedBy>Juliane Peretti</cp:lastModifiedBy>
  <cp:revision>2</cp:revision>
  <dcterms:created xsi:type="dcterms:W3CDTF">2021-12-07T14:26:00Z</dcterms:created>
  <dcterms:modified xsi:type="dcterms:W3CDTF">2021-12-07T14:26:00Z</dcterms:modified>
</cp:coreProperties>
</file>