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spacing w:before="0" w:after="0"/>
        <w:ind w:left="3383" w:right="3365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ANEXO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II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383" w:right="3367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TERMO DE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COMPROMISSO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0" w:after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3727" w:leader="none"/>
          <w:tab w:val="left" w:pos="6210" w:leader="none"/>
          <w:tab w:val="left" w:pos="8476" w:leader="none"/>
          <w:tab w:val="left" w:pos="8608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w w:val="36"/>
          <w:sz w:val="20"/>
          <w:u w:val="single" w:color="000000"/>
        </w:rPr>
      </w:pPr>
      <w:r>
        <w:rPr>
          <w:rFonts w:ascii="Times New Roman" w:hAnsi="Times New Roman"/>
          <w:sz w:val="20"/>
        </w:rPr>
        <w:t>Declaro, para os devidos fins, que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eu,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  <w:tab/>
        <w:tab/>
      </w:r>
      <w:r>
        <w:rPr>
          <w:rFonts w:ascii="Times New Roman" w:hAnsi="Times New Roman"/>
          <w:sz w:val="20"/>
        </w:rPr>
        <w:t>, Nacionalidade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</w:r>
      <w:r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profissão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endereço 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  <w:tab/>
      </w:r>
      <w:r>
        <w:rPr>
          <w:rFonts w:ascii="Times New Roman" w:hAnsi="Times New Roman"/>
          <w:w w:val="36"/>
          <w:sz w:val="20"/>
          <w:u w:val="single" w:color="000000"/>
        </w:rPr>
        <w:t xml:space="preserve"> </w:t>
      </w:r>
    </w:p>
    <w:p>
      <w:pPr>
        <w:pStyle w:val="Normal"/>
        <w:tabs>
          <w:tab w:val="left" w:pos="4391" w:leader="none"/>
          <w:tab w:val="left" w:pos="8623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  <w:tab/>
      </w:r>
      <w:r>
        <w:rPr>
          <w:rFonts w:ascii="Times New Roman" w:hAnsi="Times New Roman"/>
          <w:sz w:val="20"/>
        </w:rPr>
        <w:t xml:space="preserve">, nº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do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CPF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</w:r>
      <w:r>
        <w:rPr>
          <w:rFonts w:ascii="Times New Roman" w:hAnsi="Times New Roman"/>
          <w:sz w:val="20"/>
        </w:rPr>
        <w:t>, aluno(a) devidamente matriculado(a) no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Curso/Área</w:t>
      </w:r>
    </w:p>
    <w:p>
      <w:pPr>
        <w:pStyle w:val="Normal"/>
        <w:tabs>
          <w:tab w:val="left" w:pos="4768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em nível de mestrado, da Universidade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da Integração Latino Americana, tenho ciência das obrigações inerentes à qualidade de bolsista do Programa de Demanda Social - Unila de Bolsas de Pós-graduação </w:t>
      </w:r>
      <w:r>
        <w:rPr>
          <w:rFonts w:ascii="Times New Roman" w:hAnsi="Times New Roman"/>
          <w:i/>
          <w:sz w:val="20"/>
        </w:rPr>
        <w:t>Stricto Sensu</w:t>
      </w:r>
      <w:r>
        <w:rPr>
          <w:rFonts w:ascii="Times New Roman" w:hAnsi="Times New Roman"/>
          <w:sz w:val="20"/>
        </w:rPr>
        <w:t>, e nesse sentido, COMPROMETO-ME a respeitar as seguintes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cláusulas:</w:t>
      </w:r>
    </w:p>
    <w:p>
      <w:pPr>
        <w:pStyle w:val="ListParagraph"/>
        <w:numPr>
          <w:ilvl w:val="0"/>
          <w:numId w:val="2"/>
        </w:numPr>
        <w:tabs>
          <w:tab w:val="left" w:pos="240" w:leader="none"/>
        </w:tabs>
        <w:spacing w:lineRule="auto" w:line="360" w:before="0" w:after="0"/>
        <w:ind w:left="0" w:right="0" w:hanging="0"/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</w:rPr>
        <w:t>dedicação integral às atividades do Programa de</w:t>
      </w:r>
      <w:r>
        <w:rPr>
          <w:rFonts w:eastAsia="Times New Roman" w:cs="Times New Roman" w:ascii="Times New Roman" w:hAnsi="Times New Roman"/>
          <w:spacing w:val="-1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Pós-graduação;</w:t>
      </w:r>
    </w:p>
    <w:p>
      <w:pPr>
        <w:pStyle w:val="ListParagraph"/>
        <w:numPr>
          <w:ilvl w:val="0"/>
          <w:numId w:val="2"/>
        </w:numPr>
        <w:tabs>
          <w:tab w:val="left" w:pos="306" w:leader="none"/>
        </w:tabs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</w:rPr>
        <w:t>comprovar desempenho acadêmico satisfatório, consoante as normas definidas pela entidade</w:t>
      </w:r>
      <w:r>
        <w:rPr>
          <w:rFonts w:eastAsia="Times New Roman" w:cs="Times New Roman" w:ascii="Times New Roman" w:hAnsi="Times New Roman"/>
          <w:spacing w:val="-2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promotora do</w:t>
      </w:r>
      <w:r>
        <w:rPr>
          <w:rFonts w:eastAsia="Times New Roman" w:cs="Times New Roman" w:ascii="Times New Roman" w:hAnsi="Times New Roman"/>
          <w:spacing w:val="-5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curso;</w:t>
      </w:r>
    </w:p>
    <w:p>
      <w:pPr>
        <w:pStyle w:val="ListParagraph"/>
        <w:numPr>
          <w:ilvl w:val="0"/>
          <w:numId w:val="2"/>
        </w:numPr>
        <w:tabs>
          <w:tab w:val="left" w:pos="374" w:leader="none"/>
        </w:tabs>
        <w:spacing w:lineRule="auto" w:line="360" w:before="0" w:after="0"/>
        <w:ind w:left="0" w:right="0" w:hanging="0"/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</w:rPr>
        <w:t>não possuir qualquer relação de trabalho com a promotora do programa de</w:t>
      </w:r>
      <w:r>
        <w:rPr>
          <w:rFonts w:eastAsia="Times New Roman" w:cs="Times New Roman" w:ascii="Times New Roman" w:hAnsi="Times New Roman"/>
          <w:spacing w:val="-17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pós-graduação;</w:t>
      </w:r>
    </w:p>
    <w:p>
      <w:pPr>
        <w:pStyle w:val="ListParagraph"/>
        <w:numPr>
          <w:ilvl w:val="0"/>
          <w:numId w:val="2"/>
        </w:numPr>
        <w:tabs>
          <w:tab w:val="left" w:pos="398" w:leader="none"/>
        </w:tabs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</w:rPr>
        <w:t>não acumular a percepção da bolsa com qualquer modalidade de auxílio ou bolsa de outro programa , de outra agência de fomento pública, nacional ou internacional, ou empresa pública ou</w:t>
      </w:r>
      <w:r>
        <w:rPr>
          <w:rFonts w:eastAsia="Times New Roman" w:cs="Times New Roman" w:ascii="Times New Roman" w:hAnsi="Times New Roman"/>
          <w:spacing w:val="-19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privada</w:t>
      </w:r>
    </w:p>
    <w:p>
      <w:pPr>
        <w:pStyle w:val="ListParagraph"/>
        <w:numPr>
          <w:ilvl w:val="0"/>
          <w:numId w:val="2"/>
        </w:numPr>
        <w:tabs>
          <w:tab w:val="left" w:pos="314" w:leader="none"/>
        </w:tabs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</w:rPr>
        <w:t>ser classificado no processo seletivo especialmente instaurado pela promotora do</w:t>
      </w:r>
      <w:r>
        <w:rPr>
          <w:rFonts w:eastAsia="Times New Roman" w:cs="Times New Roman" w:ascii="Times New Roman" w:hAnsi="Times New Roman"/>
          <w:spacing w:val="-28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curso; VI – realizar estágio docente de acordo com o regulamento específico de cada</w:t>
      </w:r>
      <w:r>
        <w:rPr>
          <w:rFonts w:eastAsia="Times New Roman" w:cs="Times New Roman" w:ascii="Times New Roman" w:hAnsi="Times New Roman"/>
          <w:spacing w:val="-2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programa.</w:t>
      </w:r>
    </w:p>
    <w:p>
      <w:pPr>
        <w:pStyle w:val="Normal"/>
        <w:spacing w:lineRule="auto" w:line="360" w:before="0" w:after="0"/>
        <w:ind w:left="0" w:right="0" w:hanging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inobservância dos requisitos citados acima, e/ou se praticada qualquer fraude pelo(a) bolsista, implicará(ão)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no cancelamento da bolsa, com a restituição integral e imediata dos recursos, de acordo com os índices previstos em lei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competente.</w:t>
      </w:r>
    </w:p>
    <w:p>
      <w:pPr>
        <w:pStyle w:val="Normal"/>
        <w:tabs>
          <w:tab w:val="left" w:pos="8510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0"/>
          <w:u w:val="single" w:color="000000"/>
        </w:rPr>
      </w:pPr>
      <w:r>
        <w:rPr>
          <w:rFonts w:ascii="Times New Roman" w:hAnsi="Times New Roman"/>
          <w:sz w:val="20"/>
        </w:rPr>
        <w:t>Assinatura do(a)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bolsista: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</w:r>
    </w:p>
    <w:p>
      <w:pPr>
        <w:pStyle w:val="Normal"/>
        <w:spacing w:lineRule="auto" w:line="360" w:before="0" w:after="0"/>
        <w:ind w:left="0" w:right="0" w:hanging="0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8600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0"/>
          <w:u w:val="single" w:color="000000"/>
        </w:rPr>
      </w:pPr>
      <w:r>
        <w:rPr>
          <w:rFonts w:ascii="Times New Roman" w:hAnsi="Times New Roman"/>
          <w:sz w:val="20"/>
        </w:rPr>
        <w:t>Local 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data:</w:t>
      </w:r>
      <w:r>
        <w:rPr>
          <w:rFonts w:ascii="Times New Roman" w:hAnsi="Times New Roman"/>
          <w:sz w:val="20"/>
          <w:u w:val="single" w:color="000000"/>
        </w:rPr>
        <w:t xml:space="preserve"> </w:t>
        <w:tab/>
      </w:r>
    </w:p>
    <w:p>
      <w:pPr>
        <w:pStyle w:val="Normal"/>
        <w:tabs>
          <w:tab w:val="left" w:pos="8600" w:leader="none"/>
        </w:tabs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8600" w:leader="none"/>
        </w:tabs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5625" w:leader="none"/>
        </w:tabs>
        <w:spacing w:lineRule="auto" w:line="360" w:before="0" w:after="0"/>
        <w:ind w:left="0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Coordenador(a)  do  Programa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Pós-Graduação</w:t>
        <w:tab/>
        <w:t>Representante da Comissão de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Bolsas</w:t>
      </w:r>
    </w:p>
    <w:sectPr>
      <w:headerReference w:type="default" r:id="rId2"/>
      <w:footerReference w:type="default" r:id="rId3"/>
      <w:type w:val="nextPage"/>
      <w:pgSz w:w="11906" w:h="16838"/>
      <w:pgMar w:left="1600" w:right="1020" w:header="1136" w:top="3449" w:footer="1682" w:bottom="29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8</w:t>
    </w:r>
  </w:p>
  <w:p>
    <w:pPr>
      <w:pStyle w:val="Normal"/>
      <w:suppressAutoHyphens w:val="false"/>
      <w:jc w:val="center"/>
      <w:rPr>
        <w:rStyle w:val="Unila"/>
        <w:rFonts w:ascii="Arial" w:hAnsi="Arial"/>
        <w:i/>
        <w:iCs/>
        <w:sz w:val="16"/>
        <w:szCs w:val="16"/>
        <w:shd w:fill="FFFFFF" w:val="clear"/>
        <w:lang w:val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</w:r>
    <w:r>
      <w:rPr>
        <w:rStyle w:val="Unila"/>
        <w:rFonts w:ascii="Arial" w:hAnsi="Arial"/>
        <w:sz w:val="16"/>
        <w:szCs w:val="16"/>
        <w:shd w:fill="FFFFFF" w:val="clear"/>
        <w:lang w:val="pt-BR"/>
      </w:rPr>
      <w:t xml:space="preserve">Departamento de </w:t>
    </w:r>
    <w:r>
      <w:rPr>
        <w:rStyle w:val="Unila"/>
        <w:rFonts w:ascii="Arial" w:hAnsi="Arial"/>
        <w:sz w:val="16"/>
        <w:szCs w:val="16"/>
        <w:shd w:fill="FFFFFF" w:val="clear"/>
        <w:lang w:val="pt-BR"/>
      </w:rPr>
      <w:t xml:space="preserve">Pós-Graduação </w:t>
    </w:r>
    <w:r>
      <w:rPr>
        <w:rStyle w:val="Unila"/>
        <w:rFonts w:ascii="Arial" w:hAnsi="Arial"/>
        <w:i/>
        <w:iCs/>
        <w:sz w:val="16"/>
        <w:szCs w:val="16"/>
        <w:shd w:fill="FFFFFF" w:val="clear"/>
        <w:lang w:val="pt-BR"/>
      </w:rPr>
      <w:t>Stricto Sensu</w:t>
    </w:r>
  </w:p>
  <w:p>
    <w:pPr>
      <w:pStyle w:val="Normal"/>
      <w:suppressAutoHyphens w:val="false"/>
      <w:jc w:val="center"/>
      <w:rPr>
        <w:rStyle w:val="Unila"/>
        <w:rFonts w:ascii="Arial" w:hAnsi="Arial"/>
        <w:sz w:val="16"/>
        <w:szCs w:val="16"/>
        <w:lang w:val="pt-BR"/>
      </w:rPr>
    </w:pPr>
    <w:r>
      <w:rPr>
        <w:rStyle w:val="Unila"/>
        <w:rFonts w:ascii="Arial" w:hAnsi="Arial"/>
        <w:sz w:val="16"/>
        <w:szCs w:val="16"/>
        <w:lang w:val="pt-BR"/>
      </w:rPr>
      <w:t>Av. Silvio Américo Sasdelli, 1.842 - Vila A, Edifício Comercial Lorivo - Foz do Iguaçu - PR -  CEP 85.866-000</w:t>
    </w:r>
  </w:p>
  <w:p>
    <w:pPr>
      <w:pStyle w:val="Rodap"/>
      <w:widowControl/>
      <w:suppressAutoHyphens w:val="true"/>
      <w:bidi w:val="0"/>
      <w:ind w:left="0" w:right="0" w:hanging="0"/>
      <w:jc w:val="center"/>
      <w:rPr>
        <w:rStyle w:val="Unila"/>
        <w:rFonts w:eastAsia="Calibri" w:ascii="Arial" w:hAnsi="Arial"/>
        <w:i w:val="false"/>
        <w:iCs w:val="false"/>
        <w:color w:val="000080"/>
        <w:u w:val="single"/>
        <w:shd w:fill="FFFFFF" w:val="clear"/>
        <w:lang w:val="pt-BR" w:bidi="zxx"/>
      </w:rPr>
    </w:pPr>
    <w:r>
      <w:rPr>
        <w:rStyle w:val="Unila"/>
        <w:rFonts w:ascii="Arial" w:hAnsi="Arial"/>
        <w:i w:val="false"/>
        <w:iCs w:val="false"/>
        <w:sz w:val="16"/>
        <w:szCs w:val="16"/>
        <w:shd w:fill="FFFFFF" w:val="clear"/>
        <w:lang w:val="pt-BR"/>
      </w:rPr>
      <w:t xml:space="preserve"> </w:t>
    </w:r>
    <w:r>
      <w:rPr>
        <w:rStyle w:val="Unila"/>
        <w:rFonts w:ascii="Arial" w:hAnsi="Arial"/>
        <w:i w:val="false"/>
        <w:iCs w:val="false"/>
        <w:sz w:val="16"/>
        <w:szCs w:val="16"/>
        <w:shd w:fill="FFFFFF" w:val="clear"/>
        <w:lang w:val="pt-BR"/>
      </w:rPr>
      <w:t xml:space="preserve">Fone: +55 (45) 3529-2147- </w:t>
    </w:r>
    <w:hyperlink r:id="rId1">
      <w:r>
        <w:rPr>
          <w:rStyle w:val="Unila"/>
          <w:rFonts w:ascii="Arial" w:hAnsi="Arial"/>
          <w:i w:val="false"/>
          <w:iCs w:val="false"/>
          <w:sz w:val="16"/>
          <w:szCs w:val="16"/>
          <w:shd w:fill="FFFFFF" w:val="clear"/>
          <w:lang w:val="zxx"/>
        </w:rPr>
        <w:t>www.unila.edu.br</w:t>
      </w:r>
    </w:hyperlink>
    <w:r>
      <w:rPr>
        <w:rStyle w:val="Unila"/>
        <w:rFonts w:ascii="Arial" w:hAnsi="Arial"/>
        <w:i w:val="false"/>
        <w:iCs w:val="false"/>
        <w:sz w:val="16"/>
        <w:szCs w:val="16"/>
        <w:shd w:fill="FFFFFF" w:val="clear"/>
        <w:lang w:val="pt-BR"/>
      </w:rPr>
      <w:t xml:space="preserve"> – </w:t>
    </w:r>
    <w:r>
      <w:rPr>
        <w:rStyle w:val="Unila"/>
        <w:rFonts w:eastAsia="Calibri" w:ascii="Arial" w:hAnsi="Arial"/>
        <w:i w:val="false"/>
        <w:iCs w:val="false"/>
        <w:color w:val="000080"/>
        <w:u w:val="single"/>
        <w:shd w:fill="FFFFFF" w:val="clear"/>
        <w:lang w:val="pt-BR" w:bidi="zxx"/>
      </w:rPr>
      <w:t>dpgss@unila.edu.br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4"/>
        <w:szCs w:val="24"/>
      </w:rPr>
    </w:pPr>
    <w:r>
      <w:rPr>
        <w:rFonts w:cs="Arial" w:ascii="Times New Roman" w:hAnsi="Times New Roman"/>
        <w:i w:val="false"/>
        <w:iCs w:val="false"/>
        <w:color w:val="000000"/>
        <w:sz w:val="24"/>
        <w:szCs w:val="24"/>
      </w:rPr>
      <w:pict>
        <v:rect id="shape_0" stroked="f" style="position:absolute;margin-left:283.5pt;margin-top:56.8pt;width:56.55pt;height:56.55pt;mso-position-horizontal-relative:page;mso-position-vertical-relative:page">
          <v:imagedata r:id="rId1" detectmouseclick="t"/>
          <v:wrap v:type="none"/>
          <v:stroke color="gray" joinstyle="round" endcap="flat"/>
        </v:rect>
      </w:pic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4"/>
        <w:szCs w:val="24"/>
      </w:rPr>
    </w:pPr>
    <w:r>
      <w:rPr>
        <w:rFonts w:cs="Arial" w:ascii="Times New Roman" w:hAnsi="Times New Roman"/>
        <w:i w:val="false"/>
        <w:iCs w:val="false"/>
        <w:color w:val="000000"/>
        <w:sz w:val="24"/>
        <w:szCs w:val="24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0"/>
        <w:szCs w:val="20"/>
      </w:rPr>
    </w:pPr>
    <w:r>
      <w:rPr>
        <w:rFonts w:cs="Arial" w:ascii="Times New Roman" w:hAnsi="Times New Roman"/>
        <w:i w:val="false"/>
        <w:iCs w:val="false"/>
        <w:color w:val="000000"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0"/>
        <w:szCs w:val="20"/>
      </w:rPr>
    </w:pPr>
    <w:r>
      <w:rPr>
        <w:rFonts w:cs="Arial" w:ascii="Times New Roman" w:hAnsi="Times New Roman"/>
        <w:i w:val="false"/>
        <w:iCs w:val="false"/>
        <w:color w:val="000000"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Times New Roman" w:hAnsi="Times New Roman"/>
        <w:i w:val="false"/>
        <w:iCs w:val="false"/>
        <w:color w:val="000000"/>
        <w:sz w:val="20"/>
        <w:szCs w:val="20"/>
      </w:rPr>
    </w:pPr>
    <w:r>
      <w:rPr>
        <w:rFonts w:cs="Arial" w:ascii="Times New Roman" w:hAnsi="Times New Roman"/>
        <w:i w:val="false"/>
        <w:iCs w:val="false"/>
        <w:color w:val="000000"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jc w:val="center"/>
      <w:outlineLvl w:val="1"/>
      <w:rPr>
        <w:rFonts w:cs="Arial" w:ascii="Arial" w:hAnsi="Arial"/>
        <w:i w:val="false"/>
        <w:iCs w:val="false"/>
        <w:color w:val="000000"/>
        <w:sz w:val="20"/>
        <w:szCs w:val="20"/>
      </w:rPr>
    </w:pPr>
    <w:r>
      <w:rPr>
        <w:rFonts w:cs="Arial" w:ascii="Arial" w:hAnsi="Arial"/>
        <w:i w:val="false"/>
        <w:iCs w:val="false"/>
        <w:color w:val="000000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140" w:hanging="0"/>
      <w:jc w:val="center"/>
      <w:outlineLvl w:val="1"/>
      <w:rPr>
        <w:rFonts w:cs="Arial" w:ascii="Arial" w:hAnsi="Arial"/>
        <w:i w:val="false"/>
        <w:iCs w:val="false"/>
        <w:color w:val="000000"/>
        <w:sz w:val="20"/>
        <w:szCs w:val="20"/>
        <w:shd w:fill="FFFFFF" w:val="clear"/>
      </w:rPr>
    </w:pPr>
    <w:r>
      <w:rPr>
        <w:rFonts w:cs="Arial" w:ascii="Arial" w:hAnsi="Arial"/>
        <w:i w:val="false"/>
        <w:iCs w:val="false"/>
        <w:color w:val="000000"/>
        <w:sz w:val="20"/>
        <w:szCs w:val="20"/>
        <w:shd w:fill="FFFFFF" w:val="clear"/>
      </w:rPr>
      <w:t>UNIVERSIDADE FEDERAL DA INTEGRAÇÃO LATINO-AMERICANA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right="140" w:hanging="0"/>
      <w:jc w:val="center"/>
      <w:outlineLvl w:val="1"/>
      <w:rPr>
        <w:rFonts w:cs="Arial" w:ascii="Arial" w:hAnsi="Arial"/>
        <w:i w:val="false"/>
        <w:iCs w:val="false"/>
        <w:color w:val="000000"/>
        <w:sz w:val="20"/>
        <w:szCs w:val="20"/>
      </w:rPr>
    </w:pPr>
    <w:r>
      <w:rPr>
        <w:rFonts w:cs="Arial" w:ascii="Arial" w:hAnsi="Arial"/>
        <w:i w:val="false"/>
        <w:iCs w:val="false"/>
        <w:color w:val="000000"/>
        <w:sz w:val="20"/>
        <w:szCs w:val="20"/>
      </w:rPr>
      <w:t>PRÓ-REITORIA DE PESQUISA E PÓS-GRADUAÇÃO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"/>
      <w:lvlJc w:val="left"/>
      <w:pPr>
        <w:ind w:left="124" w:hanging="116"/>
      </w:pPr>
      <w:rPr>
        <w:sz w:val="20"/>
        <w:szCs w:val="20"/>
        <w:w w:val="100"/>
      </w:rPr>
    </w:lvl>
    <w:lvl w:ilvl="1">
      <w:start w:val="1"/>
      <w:numFmt w:val="bullet"/>
      <w:lvlText w:val=""/>
      <w:lvlJc w:val="left"/>
      <w:pPr>
        <w:ind w:left="1038" w:hanging="1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6" w:hanging="1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4" w:hanging="1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2" w:hanging="1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0" w:hanging="1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28" w:hanging="1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46" w:hanging="1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4" w:hanging="11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basedOn w:val="Normal"/>
    <w:next w:val="Corpodotexto"/>
    <w:pPr>
      <w:numPr>
        <w:ilvl w:val="0"/>
        <w:numId w:val="1"/>
      </w:numPr>
      <w:ind w:left="344" w:right="0" w:hanging="240"/>
      <w:outlineLvl w:val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Título 2"/>
    <w:basedOn w:val="Ttulododocumento"/>
    <w:next w:val="Corpodotexto"/>
    <w:pPr>
      <w:outlineLvl w:val="1"/>
    </w:pPr>
    <w:rPr>
      <w:b/>
      <w:bCs/>
      <w:i/>
      <w:iCs/>
      <w:sz w:val="28"/>
      <w:szCs w:val="28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eastAsia="Times New Roman"/>
      <w:w w:val="100"/>
      <w:sz w:val="20"/>
      <w:szCs w:val="20"/>
    </w:rPr>
  </w:style>
  <w:style w:type="character" w:styleId="ListLabel2">
    <w:name w:val="ListLabel 2"/>
    <w:rPr>
      <w:rFonts w:eastAsia="Times New Roman"/>
      <w:spacing w:val="-1"/>
      <w:w w:val="100"/>
      <w:sz w:val="24"/>
      <w:szCs w:val="24"/>
    </w:rPr>
  </w:style>
  <w:style w:type="character" w:styleId="ListLabel3">
    <w:name w:val="ListLabel 3"/>
    <w:rPr/>
  </w:style>
  <w:style w:type="character" w:styleId="ListLabel4">
    <w:name w:val="ListLabel 4"/>
    <w:rPr>
      <w:rFonts w:eastAsia="Times New Roman"/>
      <w:w w:val="100"/>
      <w:sz w:val="24"/>
      <w:szCs w:val="24"/>
    </w:rPr>
  </w:style>
  <w:style w:type="character" w:styleId="ListLabel5">
    <w:name w:val="ListLabel 5"/>
    <w:rPr>
      <w:rFonts w:eastAsia="Times New Roman"/>
      <w:b/>
      <w:bCs/>
      <w:spacing w:val="-2"/>
      <w:w w:val="100"/>
      <w:sz w:val="24"/>
      <w:szCs w:val="24"/>
    </w:rPr>
  </w:style>
  <w:style w:type="character" w:styleId="ListLabel6">
    <w:name w:val="ListLabel 6"/>
    <w:rPr>
      <w:rFonts w:eastAsia="Times New Roman"/>
      <w:spacing w:val="-26"/>
      <w:w w:val="100"/>
      <w:sz w:val="24"/>
      <w:szCs w:val="24"/>
    </w:rPr>
  </w:style>
  <w:style w:type="character" w:styleId="ListLabel7">
    <w:name w:val="ListLabel 7"/>
    <w:rPr>
      <w:rFonts w:eastAsia="Times New Roman"/>
      <w:spacing w:val="-20"/>
      <w:w w:val="100"/>
      <w:sz w:val="24"/>
      <w:szCs w:val="24"/>
    </w:rPr>
  </w:style>
  <w:style w:type="character" w:styleId="ListLabel8">
    <w:name w:val="ListLabel 8"/>
    <w:rPr>
      <w:rFonts w:eastAsia="Times New Roman"/>
      <w:b/>
      <w:bCs/>
      <w:spacing w:val="-11"/>
      <w:w w:val="100"/>
      <w:sz w:val="24"/>
      <w:szCs w:val="24"/>
    </w:rPr>
  </w:style>
  <w:style w:type="character" w:styleId="ListLabel9">
    <w:name w:val="ListLabel 9"/>
    <w:rPr>
      <w:rFonts w:eastAsia="Times New Roman"/>
      <w:b w:val="false"/>
      <w:bCs w:val="false"/>
      <w:spacing w:val="-16"/>
      <w:w w:val="100"/>
      <w:sz w:val="24"/>
      <w:szCs w:val="24"/>
    </w:rPr>
  </w:style>
  <w:style w:type="character" w:styleId="ListLabel10">
    <w:name w:val="ListLabel 10"/>
    <w:rPr>
      <w:rFonts w:eastAsia="Times New Roman"/>
      <w:spacing w:val="-2"/>
      <w:w w:val="100"/>
      <w:sz w:val="24"/>
      <w:szCs w:val="24"/>
    </w:rPr>
  </w:style>
  <w:style w:type="character" w:styleId="LinkdaInternet">
    <w:name w:val="Link da Internet"/>
    <w:rPr>
      <w:color w:val="000080"/>
      <w:u w:val="single"/>
      <w:lang w:val="pt-BR" w:eastAsia="pt-BR" w:bidi="pt-BR"/>
    </w:rPr>
  </w:style>
  <w:style w:type="character" w:styleId="ListLabel11">
    <w:name w:val="ListLabel 11"/>
    <w:rPr>
      <w:w w:val="100"/>
      <w:sz w:val="20"/>
      <w:szCs w:val="20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ascii="Times New Roman" w:hAnsi="Times New Roman"/>
      <w:spacing w:val="-1"/>
      <w:w w:val="100"/>
      <w:sz w:val="24"/>
      <w:szCs w:val="24"/>
    </w:rPr>
  </w:style>
  <w:style w:type="character" w:styleId="ListLabel14">
    <w:name w:val="ListLabel 14"/>
    <w:rPr>
      <w:w w:val="100"/>
      <w:sz w:val="24"/>
      <w:szCs w:val="24"/>
    </w:rPr>
  </w:style>
  <w:style w:type="character" w:styleId="ListLabel15">
    <w:name w:val="ListLabel 15"/>
    <w:rPr>
      <w:b/>
      <w:bCs/>
      <w:spacing w:val="-2"/>
      <w:w w:val="100"/>
      <w:sz w:val="24"/>
      <w:szCs w:val="24"/>
    </w:rPr>
  </w:style>
  <w:style w:type="character" w:styleId="ListLabel16">
    <w:name w:val="ListLabel 16"/>
    <w:rPr>
      <w:spacing w:val="-26"/>
      <w:w w:val="100"/>
      <w:sz w:val="24"/>
      <w:szCs w:val="24"/>
    </w:rPr>
  </w:style>
  <w:style w:type="character" w:styleId="ListLabel17">
    <w:name w:val="ListLabel 17"/>
    <w:rPr>
      <w:spacing w:val="-20"/>
      <w:w w:val="100"/>
      <w:sz w:val="24"/>
      <w:szCs w:val="24"/>
    </w:rPr>
  </w:style>
  <w:style w:type="character" w:styleId="ListLabel18">
    <w:name w:val="ListLabel 18"/>
    <w:rPr>
      <w:b/>
      <w:bCs/>
      <w:spacing w:val="-11"/>
      <w:w w:val="100"/>
      <w:sz w:val="24"/>
      <w:szCs w:val="24"/>
    </w:rPr>
  </w:style>
  <w:style w:type="character" w:styleId="ListLabel19">
    <w:name w:val="ListLabel 19"/>
    <w:rPr>
      <w:b w:val="false"/>
      <w:bCs w:val="false"/>
      <w:spacing w:val="-16"/>
      <w:w w:val="100"/>
      <w:sz w:val="24"/>
      <w:szCs w:val="24"/>
    </w:rPr>
  </w:style>
  <w:style w:type="character" w:styleId="ListLabel20">
    <w:name w:val="ListLabel 20"/>
    <w:rPr>
      <w:spacing w:val="-2"/>
      <w:w w:val="100"/>
      <w:sz w:val="24"/>
      <w:szCs w:val="24"/>
    </w:rPr>
  </w:style>
  <w:style w:type="character" w:styleId="Fontepargpadro1">
    <w:name w:val="Fonte parág. padrão1"/>
    <w:rPr/>
  </w:style>
  <w:style w:type="character" w:styleId="Unila">
    <w:name w:val="Unila"/>
    <w:rPr>
      <w:rFonts w:ascii="Arial" w:hAnsi="Arial" w:cs="Arial"/>
      <w:color w:val="7F7F7F"/>
      <w:sz w:val="16"/>
      <w:szCs w:val="16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120" w:after="0"/>
      <w:ind w:left="104" w:right="0" w:hanging="0"/>
    </w:pPr>
    <w:rPr>
      <w:rFonts w:ascii="Times New Roman" w:hAnsi="Times New Roman" w:eastAsia="Times New Roman"/>
      <w:sz w:val="24"/>
      <w:szCs w:val="24"/>
    </w:rPr>
  </w:style>
  <w:style w:type="paragraph" w:styleId="Ttulododocumento">
    <w:name w:val="Título do document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ista">
    <w:name w:val="Lista"/>
    <w:basedOn w:val="Corpodotexto"/>
    <w:pPr>
      <w:ind w:left="104" w:right="0" w:hanging="0"/>
    </w:pPr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/>
    <w:rPr/>
  </w:style>
  <w:style w:type="paragraph" w:styleId="TableParagraph">
    <w:name w:val="Table Paragraph"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oquadro">
    <w:name w:val="Conteúdo do quadro"/>
    <w:basedOn w:val="Normal"/>
    <w:pPr/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2015-10-06T12:12:28Z</dcterms:created>
  <dc:creator>Leonardo</dc:creator>
  <dc:language>pt-BR</dc:language>
  <cp:lastPrinted>2016-03-17T11:43:58Z</cp:lastPrinted>
  <dcterms:modified xsi:type="dcterms:W3CDTF">2016-03-18T13:19:37Z</dcterms:modified>
  <cp:revision>13</cp:revision>
</cp:coreProperties>
</file>