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overflowPunct w:val="false"/>
        <w:bidi w:val="0"/>
        <w:ind w:left="0" w:right="0" w:hanging="0"/>
        <w:jc w:val="center"/>
        <w:rPr/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2353945</wp:posOffset>
            </wp:positionH>
            <wp:positionV relativeFrom="paragraph">
              <wp:posOffset>-1873885</wp:posOffset>
            </wp:positionV>
            <wp:extent cx="681355" cy="672465"/>
            <wp:effectExtent l="0" t="0" r="0" b="0"/>
            <wp:wrapSquare wrapText="largest"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4314190</wp:posOffset>
            </wp:positionH>
            <wp:positionV relativeFrom="paragraph">
              <wp:posOffset>-873760</wp:posOffset>
            </wp:positionV>
            <wp:extent cx="1555750" cy="50228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z w:val="28"/>
          <w:szCs w:val="28"/>
        </w:rPr>
        <w:t>EQUERIMENTO DE PRORROGAÇÃO DE PRAZO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left="0" w:right="0" w:hanging="0"/>
        <w:jc w:val="center"/>
        <w:rPr/>
      </w:pPr>
      <w:r>
        <w:rPr>
          <w:b/>
          <w:bCs/>
          <w:color w:val="000000"/>
          <w:sz w:val="28"/>
          <w:szCs w:val="28"/>
        </w:rPr>
        <w:t>DE DEFESA – QUALIFICAÇÃO</w:t>
      </w:r>
    </w:p>
    <w:p>
      <w:pPr>
        <w:pStyle w:val="Normal"/>
        <w:spacing w:lineRule="auto" w:line="360"/>
        <w:ind w:left="0" w:right="0" w:hanging="0"/>
        <w:jc w:val="both"/>
        <w:rPr/>
      </w:pPr>
      <w:r>
        <w:rPr>
          <w:color w:val="000000"/>
          <w:sz w:val="24"/>
          <w:szCs w:val="24"/>
        </w:rPr>
        <w:tab/>
      </w:r>
    </w:p>
    <w:p>
      <w:pPr>
        <w:pStyle w:val="Normal"/>
        <w:spacing w:lineRule="auto" w:line="360"/>
        <w:ind w:left="0" w:right="0" w:hanging="0"/>
        <w:jc w:val="both"/>
        <w:rPr/>
      </w:pPr>
      <w:r>
        <w:rPr>
          <w:color w:val="000000"/>
          <w:sz w:val="24"/>
          <w:szCs w:val="24"/>
        </w:rPr>
        <w:tab/>
        <w:t xml:space="preserve">Eu _____________________________________________________________,  Professor(a) no Programa de Pós-Graduação em Engenharia Civil da UNILA, cadastrado com o número de SIAPE ______________ e Professor(a) Orientador do(a) discente _________________________________________, regularmente cadastrado com número de matrícula ________________________, requeiro ao Colegiado do referido Programa, a </w:t>
      </w:r>
      <w:r>
        <w:rPr>
          <w:b/>
          <w:bCs/>
          <w:color w:val="000000"/>
          <w:sz w:val="24"/>
          <w:szCs w:val="24"/>
        </w:rPr>
        <w:t>prorrogação do prazo de defesa</w:t>
      </w:r>
      <w:r>
        <w:rPr>
          <w:color w:val="000000"/>
          <w:sz w:val="24"/>
          <w:szCs w:val="24"/>
        </w:rPr>
        <w:t xml:space="preserve"> da dissertação de meu / minha orientando(a), sob a justificativa circunstanciada abaixo:</w:t>
      </w:r>
    </w:p>
    <w:p>
      <w:pPr>
        <w:pStyle w:val="Normal"/>
        <w:spacing w:lineRule="auto" w:line="360"/>
        <w:ind w:left="0" w:right="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360"/>
        <w:ind w:left="0" w:right="0" w:hanging="0"/>
        <w:jc w:val="both"/>
        <w:rPr/>
      </w:pPr>
      <w:r>
        <w:rPr>
          <w:color w:val="000000"/>
          <w:sz w:val="24"/>
          <w:szCs w:val="24"/>
        </w:rPr>
        <w:tab/>
        <w:t xml:space="preserve">Em anexo, acrescento os documentos comprobatórios para apreciação, bem como o </w:t>
      </w:r>
      <w:r>
        <w:rPr>
          <w:b/>
          <w:bCs/>
          <w:color w:val="000000"/>
          <w:sz w:val="24"/>
          <w:szCs w:val="24"/>
        </w:rPr>
        <w:t>cronograma preenchido</w:t>
      </w:r>
      <w:r>
        <w:rPr>
          <w:color w:val="000000"/>
          <w:sz w:val="24"/>
          <w:szCs w:val="24"/>
        </w:rPr>
        <w:t xml:space="preserve">. Nestes termos, solicito deferimento. </w:t>
      </w:r>
    </w:p>
    <w:p>
      <w:pPr>
        <w:pStyle w:val="Normal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right"/>
        <w:rPr/>
      </w:pPr>
      <w:r>
        <w:rPr>
          <w:color w:val="000000"/>
          <w:sz w:val="24"/>
          <w:szCs w:val="24"/>
        </w:rPr>
        <w:t>Foz do Iguaçu, ____ de ________ de 20___.</w:t>
      </w:r>
    </w:p>
    <w:p>
      <w:pPr>
        <w:pStyle w:val="Normal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center"/>
        <w:rPr/>
      </w:pPr>
      <w:r>
        <w:rPr>
          <w:color w:val="000000"/>
          <w:sz w:val="24"/>
          <w:szCs w:val="24"/>
        </w:rPr>
        <w:t>______________________________________________</w:t>
      </w:r>
    </w:p>
    <w:p>
      <w:pPr>
        <w:pStyle w:val="Normal"/>
        <w:spacing w:before="0" w:after="113"/>
        <w:jc w:val="center"/>
        <w:rPr/>
      </w:pPr>
      <w:r>
        <w:rPr>
          <w:color w:val="000000"/>
          <w:sz w:val="24"/>
          <w:szCs w:val="24"/>
        </w:rPr>
        <w:t>Nome e assinatura do Professor(a) Orientador(a)</w:t>
      </w:r>
    </w:p>
    <w:p>
      <w:pPr>
        <w:sectPr>
          <w:headerReference w:type="default" r:id="rId4"/>
          <w:footerReference w:type="default" r:id="rId5"/>
          <w:type w:val="nextPage"/>
          <w:pgSz w:w="11906" w:h="16838"/>
          <w:pgMar w:left="1701" w:right="1701" w:header="709" w:top="2516" w:footer="709" w:bottom="993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>
          <w:b/>
          <w:bCs/>
          <w:sz w:val="24"/>
          <w:szCs w:val="24"/>
        </w:rPr>
        <w:t>*Entregar em 1 via original na secretaria do Programa</w:t>
      </w:r>
      <w:bookmarkStart w:id="0" w:name="__DdeLink__2336_2294654723"/>
      <w:bookmarkEnd w:id="0"/>
      <w:r>
        <w:rPr>
          <w:b/>
          <w:bCs/>
          <w:sz w:val="24"/>
          <w:szCs w:val="24"/>
        </w:rPr>
        <w:t>.</w:t>
      </w:r>
    </w:p>
    <w:p>
      <w:pPr>
        <w:pStyle w:val="Normal"/>
        <w:widowControl/>
        <w:suppressAutoHyphens w:val="true"/>
        <w:overflowPunct w:val="false"/>
        <w:bidi w:val="0"/>
        <w:spacing w:before="0" w:after="170"/>
        <w:ind w:left="0" w:right="0" w:hanging="0"/>
        <w:jc w:val="center"/>
        <w:rPr/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2353945</wp:posOffset>
            </wp:positionH>
            <wp:positionV relativeFrom="paragraph">
              <wp:posOffset>-1873885</wp:posOffset>
            </wp:positionV>
            <wp:extent cx="681355" cy="672465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4314190</wp:posOffset>
            </wp:positionH>
            <wp:positionV relativeFrom="paragraph">
              <wp:posOffset>-873760</wp:posOffset>
            </wp:positionV>
            <wp:extent cx="1555750" cy="502285"/>
            <wp:effectExtent l="0" t="0" r="0" b="0"/>
            <wp:wrapSquare wrapText="largest"/>
            <wp:docPr id="5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t>P</w:t>
      </w:r>
      <w:r>
        <w:rPr>
          <w:b/>
          <w:bCs/>
          <w:color w:val="000000"/>
          <w:sz w:val="28"/>
          <w:szCs w:val="28"/>
        </w:rPr>
        <w:t>RORROGAÇÃO DE PRAZO DE DEFESA – QUALIFICAÇÃO</w:t>
      </w:r>
    </w:p>
    <w:p>
      <w:pPr>
        <w:pStyle w:val="Normal"/>
        <w:spacing w:before="0" w:after="17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  <w:t>ANEXO I – CRONOGRAMA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  <w:t>CRONOGRAMA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8"/>
          <w:szCs w:val="28"/>
          <w:lang w:val="pt-BR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pt-BR" w:eastAsia="zh-CN" w:bidi="ar-SA"/>
        </w:rPr>
      </w:r>
    </w:p>
    <w:tbl>
      <w:tblPr>
        <w:tblW w:w="8504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9" w:type="dxa"/>
          <w:bottom w:w="55" w:type="dxa"/>
          <w:right w:w="55" w:type="dxa"/>
        </w:tblCellMar>
      </w:tblPr>
      <w:tblGrid>
        <w:gridCol w:w="4252"/>
        <w:gridCol w:w="4251"/>
      </w:tblGrid>
      <w:tr>
        <w:trPr/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EVENTO</w:t>
            </w:r>
          </w:p>
        </w:tc>
        <w:tc>
          <w:tcPr>
            <w:tcW w:w="4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>
        <w:trPr>
          <w:trHeight w:val="509" w:hRule="atLeast"/>
        </w:trPr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Contedodatabela"/>
              <w:jc w:val="center"/>
              <w:rPr/>
            </w:pPr>
            <w:r>
              <w:rPr/>
              <w:t>Agendamento da Qualificação</w:t>
            </w:r>
          </w:p>
        </w:tc>
        <w:tc>
          <w:tcPr>
            <w:tcW w:w="4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bottom"/>
          </w:tcPr>
          <w:p>
            <w:pPr>
              <w:pStyle w:val="Contedodatabela"/>
              <w:jc w:val="center"/>
              <w:rPr/>
            </w:pPr>
            <w:bookmarkStart w:id="1" w:name="__DdeLink__4184_2429048426"/>
            <w:r>
              <w:rPr/>
              <w:t>____ / ____ / ________</w:t>
            </w:r>
            <w:bookmarkEnd w:id="1"/>
          </w:p>
        </w:tc>
      </w:tr>
      <w:tr>
        <w:trPr>
          <w:trHeight w:val="570" w:hRule="atLeast"/>
        </w:trPr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Contedodatabela"/>
              <w:jc w:val="center"/>
              <w:rPr/>
            </w:pPr>
            <w:r>
              <w:rPr/>
              <w:t>Realização da Banca de Qualificação</w:t>
            </w:r>
          </w:p>
        </w:tc>
        <w:tc>
          <w:tcPr>
            <w:tcW w:w="4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bottom"/>
          </w:tcPr>
          <w:p>
            <w:pPr>
              <w:pStyle w:val="Contedodatabela"/>
              <w:jc w:val="center"/>
              <w:rPr/>
            </w:pPr>
            <w:r>
              <w:rPr/>
              <w:t>____ / ____ / ________</w:t>
            </w:r>
          </w:p>
        </w:tc>
      </w:tr>
    </w:tbl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spacing w:before="0" w:after="0"/>
        <w:jc w:val="both"/>
        <w:rPr/>
      </w:pPr>
      <w:r>
        <w:rPr>
          <w:b/>
          <w:bCs/>
          <w:sz w:val="24"/>
          <w:szCs w:val="24"/>
        </w:rPr>
        <w:t>*Obs.: Conforme previsto na Legislação, o Agendamento da Qualificação deve ser realizado 30 dias antes da Realização da Banca de Qu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lificação.</w:t>
      </w:r>
    </w:p>
    <w:sectPr>
      <w:headerReference w:type="default" r:id="rId8"/>
      <w:footerReference w:type="default" r:id="rId9"/>
      <w:type w:val="nextPage"/>
      <w:pgSz w:w="11906" w:h="16838"/>
      <w:pgMar w:left="1701" w:right="1701" w:header="709" w:top="2516" w:footer="709" w:bottom="99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rebuchet MS">
    <w:charset w:val="01"/>
    <w:family w:val="swiss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240"/>
      <w:jc w:val="center"/>
      <w:rPr>
        <w:b/>
        <w:b/>
        <w:sz w:val="18"/>
      </w:rPr>
    </w:pPr>
    <w:r>
      <w:rPr>
        <w:b/>
        <w:sz w:val="18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240"/>
      <w:jc w:val="center"/>
      <w:rPr>
        <w:b/>
        <w:b/>
        <w:sz w:val="18"/>
      </w:rPr>
    </w:pPr>
    <w:r>
      <w:rPr>
        <w:b/>
        <w:sz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rpodetexto"/>
      <w:rPr/>
    </w:pPr>
    <w:r>
      <w:rPr/>
    </w:r>
  </w:p>
  <w:p>
    <w:pPr>
      <w:pStyle w:val="Corpodetexto"/>
      <w:rPr/>
    </w:pPr>
    <w:r>
      <w:rPr/>
    </w:r>
  </w:p>
  <w:tbl>
    <w:tblPr>
      <w:tblW w:w="9495" w:type="dxa"/>
      <w:jc w:val="left"/>
      <w:tblInd w:w="-21" w:type="dxa"/>
      <w:tblBorders>
        <w:top w:val="single" w:sz="2" w:space="0" w:color="000001"/>
        <w:bottom w:val="single" w:sz="2" w:space="0" w:color="000001"/>
        <w:insideH w:val="single" w:sz="2" w:space="0" w:color="000001"/>
      </w:tblBorders>
      <w:tblCellMar>
        <w:top w:w="0" w:type="dxa"/>
        <w:left w:w="10" w:type="dxa"/>
        <w:bottom w:w="0" w:type="dxa"/>
        <w:right w:w="10" w:type="dxa"/>
      </w:tblCellMar>
    </w:tblPr>
    <w:tblGrid>
      <w:gridCol w:w="30"/>
      <w:gridCol w:w="9464"/>
    </w:tblGrid>
    <w:tr>
      <w:trPr>
        <w:trHeight w:val="1426" w:hRule="atLeast"/>
      </w:trPr>
      <w:tc>
        <w:tcPr>
          <w:tcW w:w="30" w:type="dxa"/>
          <w:tcBorders>
            <w:top w:val="single" w:sz="2" w:space="0" w:color="000001"/>
            <w:bottom w:val="single" w:sz="2" w:space="0" w:color="000001"/>
            <w:insideH w:val="single" w:sz="2" w:space="0" w:color="000001"/>
          </w:tcBorders>
          <w:shd w:fill="FFFFFF" w:val="clear"/>
        </w:tcPr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</w:tc>
      <w:tc>
        <w:tcPr>
          <w:tcW w:w="9464" w:type="dxa"/>
          <w:tcBorders>
            <w:top w:val="single" w:sz="2" w:space="0" w:color="000001"/>
            <w:bottom w:val="single" w:sz="2" w:space="0" w:color="000001"/>
            <w:insideH w:val="single" w:sz="2" w:space="0" w:color="000001"/>
          </w:tcBorders>
          <w:shd w:fill="FFFFFF" w:val="clear"/>
        </w:tcPr>
        <w:p>
          <w:pPr>
            <w:pStyle w:val="Ttulo2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spacing w:before="200" w:after="0"/>
            <w:ind w:left="-113" w:right="850" w:hanging="0"/>
            <w:jc w:val="center"/>
            <w:outlineLvl w:val="1"/>
            <w:rPr/>
          </w:pPr>
          <w: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4220845</wp:posOffset>
                </wp:positionH>
                <wp:positionV relativeFrom="paragraph">
                  <wp:posOffset>-686435</wp:posOffset>
                </wp:positionV>
                <wp:extent cx="1715135" cy="553720"/>
                <wp:effectExtent l="0" t="0" r="0" b="0"/>
                <wp:wrapSquare wrapText="largest"/>
                <wp:docPr id="3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135" cy="55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Times New Roman" w:ascii="Times New Roman" w:hAnsi="Times New Roman"/>
              <w:b w:val="false"/>
              <w:bCs w:val="false"/>
              <w:color w:val="000000"/>
              <w:sz w:val="22"/>
              <w:szCs w:val="22"/>
            </w:rPr>
            <w:t>M</w:t>
          </w:r>
          <w:r>
            <w:rPr>
              <w:rFonts w:cs="Times New Roman" w:ascii="Times New Roman" w:hAnsi="Times New Roman"/>
              <w:b w:val="false"/>
              <w:bCs w:val="false"/>
              <w:color w:val="000000"/>
              <w:sz w:val="22"/>
              <w:szCs w:val="22"/>
            </w:rPr>
            <w:t>inistério da Educação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cs="Arial"/>
              <w:color w:val="000000"/>
              <w:sz w:val="22"/>
              <w:szCs w:val="22"/>
            </w:rPr>
          </w:pPr>
          <w:r>
            <w:rPr>
              <w:rFonts w:cs="Arial"/>
              <w:color w:val="000000"/>
              <w:sz w:val="22"/>
              <w:szCs w:val="22"/>
            </w:rPr>
            <w:t>Universidade Federal da Integração Latino-Americana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eastAsia="BAAAAA+Arial-BoldMT" w:cs="BAAAAA+Arial-BoldMT"/>
              <w:color w:val="000000"/>
              <w:sz w:val="22"/>
              <w:szCs w:val="22"/>
              <w:highlight w:val="white"/>
              <w:lang w:val="es-AR"/>
            </w:rPr>
          </w:pPr>
          <w:r>
            <w:rPr>
              <w:rFonts w:eastAsia="BAAAAA+Arial-BoldMT" w:cs="BAAAAA+Arial-BoldMT"/>
              <w:color w:val="000000"/>
              <w:sz w:val="22"/>
              <w:szCs w:val="22"/>
              <w:highlight w:val="white"/>
              <w:lang w:val="es-AR"/>
            </w:rPr>
            <w:t>Pró-Reitoria de Pesquisa e Pós-Graduação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cs="Arial"/>
              <w:color w:val="000000"/>
              <w:sz w:val="22"/>
              <w:szCs w:val="22"/>
              <w:highlight w:val="white"/>
              <w:lang w:val="es-AR"/>
            </w:rPr>
          </w:pPr>
          <w:r>
            <w:rPr>
              <w:rFonts w:cs="Arial"/>
              <w:color w:val="000000"/>
              <w:sz w:val="22"/>
              <w:szCs w:val="22"/>
              <w:highlight w:val="white"/>
              <w:lang w:val="es-AR"/>
            </w:rPr>
            <w:t>Programa de Pós-Graduação em Engenharia Civil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bidi w:val="0"/>
            <w:jc w:val="center"/>
            <w:rPr>
              <w:rFonts w:cs="Arial"/>
              <w:b/>
              <w:b/>
              <w:sz w:val="20"/>
            </w:rPr>
          </w:pPr>
          <w:r>
            <w:rPr>
              <w:rFonts w:cs="Arial"/>
              <w:b/>
              <w:sz w:val="20"/>
            </w:rPr>
          </w:r>
        </w:p>
      </w:tc>
    </w:tr>
  </w:tbl>
  <w:p>
    <w:pPr>
      <w:pStyle w:val="Normal"/>
      <w:numPr>
        <w:ilvl w:val="0"/>
        <w:numId w:val="1"/>
      </w:numPr>
      <w:jc w:val="center"/>
      <w:rPr>
        <w:rFonts w:ascii="Arial" w:hAnsi="Arial" w:eastAsia="Arial" w:cs="Arial"/>
        <w:b/>
        <w:b/>
        <w:bCs/>
        <w:sz w:val="22"/>
        <w:szCs w:val="22"/>
        <w:highlight w:val="white"/>
        <w:lang w:val="es-AR"/>
      </w:rPr>
    </w:pPr>
    <w:r>
      <w:rPr>
        <w:rFonts w:eastAsia="Arial" w:cs="Arial" w:ascii="Arial" w:hAnsi="Arial"/>
        <w:b/>
        <w:bCs/>
        <w:sz w:val="22"/>
        <w:szCs w:val="22"/>
        <w:highlight w:val="white"/>
        <w:lang w:val="es-AR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rpodetexto"/>
      <w:rPr/>
    </w:pPr>
    <w:r>
      <w:rPr/>
    </w:r>
  </w:p>
  <w:p>
    <w:pPr>
      <w:pStyle w:val="Corpodetexto"/>
      <w:rPr/>
    </w:pPr>
    <w:r>
      <w:rPr/>
    </w:r>
  </w:p>
  <w:tbl>
    <w:tblPr>
      <w:tblW w:w="9495" w:type="dxa"/>
      <w:jc w:val="left"/>
      <w:tblInd w:w="-21" w:type="dxa"/>
      <w:tblBorders>
        <w:top w:val="single" w:sz="2" w:space="0" w:color="000001"/>
        <w:bottom w:val="single" w:sz="2" w:space="0" w:color="000001"/>
        <w:insideH w:val="single" w:sz="2" w:space="0" w:color="000001"/>
      </w:tblBorders>
      <w:tblCellMar>
        <w:top w:w="0" w:type="dxa"/>
        <w:left w:w="10" w:type="dxa"/>
        <w:bottom w:w="0" w:type="dxa"/>
        <w:right w:w="10" w:type="dxa"/>
      </w:tblCellMar>
    </w:tblPr>
    <w:tblGrid>
      <w:gridCol w:w="30"/>
      <w:gridCol w:w="9464"/>
    </w:tblGrid>
    <w:tr>
      <w:trPr>
        <w:trHeight w:val="1426" w:hRule="atLeast"/>
      </w:trPr>
      <w:tc>
        <w:tcPr>
          <w:tcW w:w="30" w:type="dxa"/>
          <w:tcBorders>
            <w:top w:val="single" w:sz="2" w:space="0" w:color="000001"/>
            <w:bottom w:val="single" w:sz="2" w:space="0" w:color="000001"/>
            <w:insideH w:val="single" w:sz="2" w:space="0" w:color="000001"/>
          </w:tcBorders>
          <w:shd w:fill="FFFFFF" w:val="clear"/>
        </w:tcPr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  <w:p>
          <w:pPr>
            <w:pStyle w:val="Contedodatabela"/>
            <w:numPr>
              <w:ilvl w:val="0"/>
              <w:numId w:val="1"/>
            </w:numPr>
            <w:rPr/>
          </w:pPr>
          <w:r>
            <w:rPr/>
          </w:r>
        </w:p>
      </w:tc>
      <w:tc>
        <w:tcPr>
          <w:tcW w:w="9464" w:type="dxa"/>
          <w:tcBorders>
            <w:top w:val="single" w:sz="2" w:space="0" w:color="000001"/>
            <w:bottom w:val="single" w:sz="2" w:space="0" w:color="000001"/>
            <w:insideH w:val="single" w:sz="2" w:space="0" w:color="000001"/>
          </w:tcBorders>
          <w:shd w:fill="FFFFFF" w:val="clear"/>
        </w:tcPr>
        <w:p>
          <w:pPr>
            <w:pStyle w:val="Ttulo2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spacing w:before="200" w:after="0"/>
            <w:ind w:left="-113" w:right="850" w:hanging="0"/>
            <w:jc w:val="center"/>
            <w:outlineLvl w:val="1"/>
            <w:rPr/>
          </w:pPr>
          <w: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4220845</wp:posOffset>
                </wp:positionH>
                <wp:positionV relativeFrom="paragraph">
                  <wp:posOffset>-686435</wp:posOffset>
                </wp:positionV>
                <wp:extent cx="1715135" cy="553720"/>
                <wp:effectExtent l="0" t="0" r="0" b="0"/>
                <wp:wrapSquare wrapText="largest"/>
                <wp:docPr id="6" name="Figura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igura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135" cy="55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Times New Roman" w:ascii="Times New Roman" w:hAnsi="Times New Roman"/>
              <w:b w:val="false"/>
              <w:bCs w:val="false"/>
              <w:color w:val="000000"/>
              <w:sz w:val="22"/>
              <w:szCs w:val="22"/>
            </w:rPr>
            <w:t>M</w:t>
          </w:r>
          <w:r>
            <w:rPr>
              <w:rFonts w:cs="Times New Roman" w:ascii="Times New Roman" w:hAnsi="Times New Roman"/>
              <w:b w:val="false"/>
              <w:bCs w:val="false"/>
              <w:color w:val="000000"/>
              <w:sz w:val="22"/>
              <w:szCs w:val="22"/>
            </w:rPr>
            <w:t>inistério da Educação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cs="Arial"/>
              <w:color w:val="000000"/>
              <w:sz w:val="22"/>
              <w:szCs w:val="22"/>
            </w:rPr>
          </w:pPr>
          <w:r>
            <w:rPr>
              <w:rFonts w:cs="Arial"/>
              <w:color w:val="000000"/>
              <w:sz w:val="22"/>
              <w:szCs w:val="22"/>
            </w:rPr>
            <w:t>Universidade Federal da Integração Latino-Americana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eastAsia="BAAAAA+Arial-BoldMT" w:cs="BAAAAA+Arial-BoldMT"/>
              <w:color w:val="000000"/>
              <w:sz w:val="22"/>
              <w:szCs w:val="22"/>
              <w:highlight w:val="white"/>
              <w:lang w:val="es-AR"/>
            </w:rPr>
          </w:pPr>
          <w:r>
            <w:rPr>
              <w:rFonts w:eastAsia="BAAAAA+Arial-BoldMT" w:cs="BAAAAA+Arial-BoldMT"/>
              <w:color w:val="000000"/>
              <w:sz w:val="22"/>
              <w:szCs w:val="22"/>
              <w:highlight w:val="white"/>
              <w:lang w:val="es-AR"/>
            </w:rPr>
            <w:t>Pró-Reitoria de Pesquisa e Pós-Graduação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overflowPunct w:val="false"/>
            <w:bidi w:val="0"/>
            <w:ind w:left="-113" w:right="850" w:hanging="0"/>
            <w:jc w:val="center"/>
            <w:rPr>
              <w:rFonts w:cs="Arial"/>
              <w:color w:val="000000"/>
              <w:sz w:val="22"/>
              <w:szCs w:val="22"/>
              <w:highlight w:val="white"/>
              <w:lang w:val="es-AR"/>
            </w:rPr>
          </w:pPr>
          <w:r>
            <w:rPr>
              <w:rFonts w:cs="Arial"/>
              <w:color w:val="000000"/>
              <w:sz w:val="22"/>
              <w:szCs w:val="22"/>
              <w:highlight w:val="white"/>
              <w:lang w:val="es-AR"/>
            </w:rPr>
            <w:t>Programa de Pós-Graduação em Engenharia Civil</w:t>
          </w:r>
        </w:p>
        <w:p>
          <w:pPr>
            <w:pStyle w:val="Normal"/>
            <w:widowControl w:val="false"/>
            <w:numPr>
              <w:ilvl w:val="0"/>
              <w:numId w:val="1"/>
            </w:numPr>
            <w:tabs>
              <w:tab w:val="left" w:pos="55" w:leader="none"/>
            </w:tabs>
            <w:suppressAutoHyphens w:val="true"/>
            <w:bidi w:val="0"/>
            <w:jc w:val="center"/>
            <w:rPr>
              <w:rFonts w:cs="Arial"/>
              <w:b/>
              <w:b/>
              <w:sz w:val="20"/>
            </w:rPr>
          </w:pPr>
          <w:r>
            <w:rPr>
              <w:rFonts w:cs="Arial"/>
              <w:b/>
              <w:sz w:val="20"/>
            </w:rPr>
          </w:r>
        </w:p>
      </w:tc>
    </w:tr>
  </w:tbl>
  <w:p>
    <w:pPr>
      <w:pStyle w:val="Normal"/>
      <w:numPr>
        <w:ilvl w:val="0"/>
        <w:numId w:val="1"/>
      </w:numPr>
      <w:jc w:val="center"/>
      <w:rPr>
        <w:rFonts w:ascii="Arial" w:hAnsi="Arial" w:eastAsia="Arial" w:cs="Arial"/>
        <w:b/>
        <w:b/>
        <w:bCs/>
        <w:sz w:val="22"/>
        <w:szCs w:val="22"/>
        <w:highlight w:val="white"/>
        <w:lang w:val="es-AR"/>
      </w:rPr>
    </w:pPr>
    <w:r>
      <w:rPr>
        <w:rFonts w:eastAsia="Arial" w:cs="Arial" w:ascii="Arial" w:hAnsi="Arial"/>
        <w:b/>
        <w:bCs/>
        <w:sz w:val="22"/>
        <w:szCs w:val="22"/>
        <w:highlight w:val="white"/>
        <w:lang w:val="es-AR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roid Sans Fallback" w:cs="Lohit Hindi"/>
        <w:sz w:val="20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zh-CN" w:bidi="ar-SA"/>
    </w:rPr>
  </w:style>
  <w:style w:type="paragraph" w:styleId="Ttulo2">
    <w:name w:val="Heading 2"/>
    <w:basedOn w:val="Ttulododocumento"/>
    <w:qFormat/>
    <w:pPr>
      <w:spacing w:before="200" w:after="0"/>
      <w:outlineLvl w:val="1"/>
    </w:pPr>
    <w:rPr>
      <w:rFonts w:ascii="Trebuchet MS" w:hAnsi="Trebuchet MS" w:eastAsia="Trebuchet MS" w:cs="Trebuchet MS"/>
      <w:b/>
      <w:bCs/>
      <w:sz w:val="26"/>
      <w:szCs w:val="26"/>
    </w:rPr>
  </w:style>
  <w:style w:type="character" w:styleId="WW8Num2z0">
    <w:name w:val="WW8Num2z0"/>
    <w:qFormat/>
    <w:rPr>
      <w:b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Fontepargpadro">
    <w:name w:val="Fonte parág. padrão"/>
    <w:qFormat/>
    <w:rPr/>
  </w:style>
  <w:style w:type="character" w:styleId="Nfase">
    <w:name w:val="Ênfase"/>
    <w:basedOn w:val="Fontepargpadro"/>
    <w:qFormat/>
    <w:rPr>
      <w:i/>
      <w:iCs/>
    </w:rPr>
  </w:style>
  <w:style w:type="character" w:styleId="CabealhoChar">
    <w:name w:val="Cabeçalho Char"/>
    <w:basedOn w:val="Fontepargpadro"/>
    <w:qFormat/>
    <w:rPr>
      <w:sz w:val="24"/>
      <w:szCs w:val="24"/>
    </w:rPr>
  </w:style>
  <w:style w:type="character" w:styleId="RodapChar">
    <w:name w:val="Rodapé Char"/>
    <w:basedOn w:val="Fontepargpadro"/>
    <w:qFormat/>
    <w:rPr>
      <w:sz w:val="24"/>
      <w:szCs w:val="24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>
      <w:widowControl w:val="false"/>
      <w:bidi w:val="0"/>
      <w:jc w:val="left"/>
    </w:pPr>
    <w:rPr>
      <w:rFonts w:ascii="Times New Roman" w:hAnsi="Times New Roman" w:eastAsia="Droid Sans Fallback" w:cs="Lohit Hindi"/>
      <w:color w:val="00000A"/>
      <w:sz w:val="20"/>
      <w:szCs w:val="24"/>
      <w:lang w:val="pt-BR" w:eastAsia="zh-CN" w:bidi="hi-IN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Ttulododocumento">
    <w:name w:val="Title"/>
    <w:basedOn w:val="Normal"/>
    <w:qFormat/>
    <w:pPr>
      <w:keepNext w:val="true"/>
      <w:spacing w:before="240" w:after="120"/>
    </w:pPr>
    <w:rPr>
      <w:rFonts w:ascii="Arial" w:hAnsi="Arial" w:cs="Lohit Hindi"/>
      <w:sz w:val="28"/>
      <w:szCs w:val="28"/>
    </w:rPr>
  </w:style>
  <w:style w:type="paragraph" w:styleId="Corpodotexto">
    <w:name w:val="Corpo do texto"/>
    <w:basedOn w:val="Normal"/>
    <w:qFormat/>
    <w:pPr>
      <w:jc w:val="both"/>
    </w:pPr>
    <w:rPr>
      <w:sz w:val="20"/>
    </w:rPr>
  </w:style>
  <w:style w:type="paragraph" w:styleId="Textodebalo">
    <w:name w:val="Texto de balão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>
      <w:color w:val="00000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PargrafodaLista">
    <w:name w:val="Parágrafo da Lista"/>
    <w:basedOn w:val="Normal"/>
    <w:qFormat/>
    <w:pPr>
      <w:spacing w:before="0" w:after="0"/>
      <w:ind w:left="720" w:right="0" w:hanging="0"/>
      <w:contextualSpacing/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108</TotalTime>
  <Application>LibreOffice/6.0.6.2$Linux_X86_64 LibreOffice_project/0c292870b25a325b5ed35f6b45599d2ea4458e77</Application>
  <Pages>2</Pages>
  <Words>195</Words>
  <Characters>2282</Characters>
  <CharactersWithSpaces>2458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2014-01-16T10:47:00Z</dcterms:created>
  <dc:creator>Iara</dc:creator>
  <dc:description/>
  <dc:language>pt-BR</dc:language>
  <cp:lastModifiedBy/>
  <cp:lastPrinted>2011-05-06T15:05:00Z</cp:lastPrinted>
  <dcterms:modified xsi:type="dcterms:W3CDTF">2019-04-15T12:41:56Z</dcterms:modified>
  <cp:revision>42</cp:revision>
  <dc:subject/>
  <dc:title>Aracaju 19 de abril de 2005</dc:title>
</cp:coreProperties>
</file>